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78" w:rsidRDefault="000A5F62">
      <w:pPr>
        <w:pStyle w:val="Standard"/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高級中等以下學校及幼兒園</w:t>
      </w:r>
      <w:bookmarkStart w:id="0" w:name="_GoBack"/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教師資格考試命題作業要點</w:t>
      </w:r>
    </w:p>
    <w:p w:rsidR="00550078" w:rsidRDefault="000A5F62">
      <w:pPr>
        <w:pStyle w:val="Standard"/>
        <w:spacing w:line="36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第一點、第二點、第四點修正規定</w:t>
      </w:r>
    </w:p>
    <w:bookmarkEnd w:id="0"/>
    <w:p w:rsidR="00550078" w:rsidRDefault="000A5F62">
      <w:pPr>
        <w:pStyle w:val="a5"/>
        <w:widowControl/>
        <w:numPr>
          <w:ilvl w:val="0"/>
          <w:numId w:val="56"/>
        </w:numPr>
        <w:tabs>
          <w:tab w:val="left" w:pos="1304"/>
        </w:tabs>
        <w:snapToGrid w:val="0"/>
        <w:spacing w:line="320" w:lineRule="exact"/>
        <w:ind w:left="58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教育部為綜理高級中等以下學校及幼兒園教師資格考試之命題工作，確保命題品質，特訂定本要點。</w:t>
      </w:r>
    </w:p>
    <w:p w:rsidR="00550078" w:rsidRDefault="000A5F62">
      <w:pPr>
        <w:pStyle w:val="a5"/>
        <w:widowControl/>
        <w:numPr>
          <w:ilvl w:val="0"/>
          <w:numId w:val="2"/>
        </w:numPr>
        <w:tabs>
          <w:tab w:val="left" w:pos="1304"/>
        </w:tabs>
        <w:snapToGrid w:val="0"/>
        <w:spacing w:line="320" w:lineRule="exact"/>
        <w:ind w:left="58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資格考試分為幼兒園、特殊教育學校（班）、國民小學及中等學校四類科。</w:t>
      </w:r>
    </w:p>
    <w:p w:rsidR="00550078" w:rsidRDefault="000A5F62">
      <w:pPr>
        <w:pStyle w:val="a5"/>
        <w:widowControl/>
        <w:numPr>
          <w:ilvl w:val="0"/>
          <w:numId w:val="57"/>
        </w:numPr>
        <w:tabs>
          <w:tab w:val="left" w:pos="1304"/>
        </w:tabs>
        <w:snapToGrid w:val="0"/>
        <w:spacing w:line="320" w:lineRule="exact"/>
        <w:ind w:left="58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各科試題研發小組應依考試時間與應試科目之不同，訂定各科命題內容、命題內容參照及題型，並配合課程改革、教育趨勢，適時將課程綱要、十二年國民基本教育政策（包括精進學生學習成效政策等）及重大教育議題（包括五育理念、品德教育、性別平等教育、人權教育、多元文化教育等）納入各科命題內涵與範圍。</w:t>
      </w:r>
    </w:p>
    <w:p w:rsidR="00550078" w:rsidRDefault="000A5F62">
      <w:pPr>
        <w:pStyle w:val="Standard"/>
        <w:widowControl/>
        <w:tabs>
          <w:tab w:val="left" w:pos="1320"/>
        </w:tabs>
        <w:snapToGrid w:val="0"/>
        <w:spacing w:line="320" w:lineRule="exact"/>
        <w:ind w:left="600" w:firstLine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bookmarkStart w:id="1" w:name="_GoBack1"/>
      <w:bookmarkEnd w:id="1"/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各科命題內容參照及題型如下：</w:t>
      </w:r>
    </w:p>
    <w:p w:rsidR="00550078" w:rsidRDefault="000A5F62">
      <w:pPr>
        <w:pStyle w:val="Standard"/>
        <w:widowControl/>
        <w:numPr>
          <w:ilvl w:val="0"/>
          <w:numId w:val="58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國語文能力測驗：</w:t>
      </w:r>
    </w:p>
    <w:p w:rsidR="00550078" w:rsidRDefault="000A5F62">
      <w:pPr>
        <w:pStyle w:val="Standard"/>
        <w:widowControl/>
        <w:numPr>
          <w:ilvl w:val="0"/>
          <w:numId w:val="59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題型：本考科試題題型分為選擇題及作文。</w:t>
      </w:r>
    </w:p>
    <w:p w:rsidR="00550078" w:rsidRDefault="000A5F62">
      <w:pPr>
        <w:pStyle w:val="Standard"/>
        <w:widowControl/>
        <w:numPr>
          <w:ilvl w:val="0"/>
          <w:numId w:val="30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</w:t>
      </w:r>
    </w:p>
    <w:p w:rsidR="00550078" w:rsidRDefault="000A5F62">
      <w:pPr>
        <w:pStyle w:val="Standard"/>
        <w:widowControl/>
        <w:numPr>
          <w:ilvl w:val="0"/>
          <w:numId w:val="60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選擇題：</w:t>
      </w:r>
    </w:p>
    <w:p w:rsidR="00550078" w:rsidRDefault="000A5F62">
      <w:pPr>
        <w:pStyle w:val="Standard"/>
        <w:widowControl/>
        <w:numPr>
          <w:ilvl w:val="0"/>
          <w:numId w:val="61"/>
        </w:numPr>
        <w:snapToGrid w:val="0"/>
        <w:spacing w:line="320" w:lineRule="exact"/>
        <w:ind w:left="175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字形、字音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字義。</w:t>
      </w:r>
    </w:p>
    <w:p w:rsidR="00550078" w:rsidRDefault="000A5F62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詞彙。</w:t>
      </w:r>
    </w:p>
    <w:p w:rsidR="00550078" w:rsidRDefault="000A5F62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內容意旨。</w:t>
      </w:r>
    </w:p>
    <w:p w:rsidR="00550078" w:rsidRDefault="000A5F62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文法與修辭。</w:t>
      </w:r>
    </w:p>
    <w:p w:rsidR="00550078" w:rsidRDefault="000A5F62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篇章結構與風格欣賞。</w:t>
      </w:r>
    </w:p>
    <w:p w:rsidR="00550078" w:rsidRDefault="000A5F62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國學常識與文化常識。</w:t>
      </w:r>
    </w:p>
    <w:p w:rsidR="00550078" w:rsidRDefault="000A5F62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應用文。</w:t>
      </w:r>
    </w:p>
    <w:p w:rsidR="00550078" w:rsidRDefault="000A5F62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綜合。</w:t>
      </w:r>
    </w:p>
    <w:p w:rsidR="00550078" w:rsidRDefault="000A5F62">
      <w:pPr>
        <w:pStyle w:val="Standard"/>
        <w:widowControl/>
        <w:numPr>
          <w:ilvl w:val="0"/>
          <w:numId w:val="3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作文。</w:t>
      </w:r>
    </w:p>
    <w:p w:rsidR="00550078" w:rsidRDefault="000A5F62">
      <w:pPr>
        <w:pStyle w:val="Standard"/>
        <w:widowControl/>
        <w:numPr>
          <w:ilvl w:val="0"/>
          <w:numId w:val="51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教育原理與制度：</w:t>
      </w:r>
    </w:p>
    <w:p w:rsidR="00550078" w:rsidRDefault="000A5F62">
      <w:pPr>
        <w:pStyle w:val="Standard"/>
        <w:widowControl/>
        <w:numPr>
          <w:ilvl w:val="0"/>
          <w:numId w:val="62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題型：本考科試題題型分為選擇題及問答題。</w:t>
      </w:r>
    </w:p>
    <w:p w:rsidR="00550078" w:rsidRDefault="000A5F62">
      <w:pPr>
        <w:pStyle w:val="Standard"/>
        <w:widowControl/>
        <w:numPr>
          <w:ilvl w:val="0"/>
          <w:numId w:val="31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</w:t>
      </w:r>
    </w:p>
    <w:p w:rsidR="00550078" w:rsidRDefault="000A5F62">
      <w:pPr>
        <w:pStyle w:val="Standard"/>
        <w:widowControl/>
        <w:numPr>
          <w:ilvl w:val="0"/>
          <w:numId w:val="63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本考科之命題內容以未來教師之基本專業素養為原則。</w:t>
      </w:r>
    </w:p>
    <w:p w:rsidR="00550078" w:rsidRDefault="000A5F62">
      <w:pPr>
        <w:pStyle w:val="Standard"/>
        <w:widowControl/>
        <w:numPr>
          <w:ilvl w:val="0"/>
          <w:numId w:val="41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本考科命題範圍包括教育哲學、教育社會學、教育心理學及教育制度等四個領域。</w:t>
      </w:r>
    </w:p>
    <w:p w:rsidR="00550078" w:rsidRDefault="000A5F62">
      <w:pPr>
        <w:pStyle w:val="Standard"/>
        <w:widowControl/>
        <w:numPr>
          <w:ilvl w:val="0"/>
          <w:numId w:val="41"/>
        </w:numPr>
        <w:snapToGrid w:val="0"/>
        <w:spacing w:line="320" w:lineRule="exact"/>
        <w:ind w:left="1810" w:hanging="730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教育哲學命題內容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主要為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教育歷程與教育問題之哲學探討及理論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，包括：</w:t>
      </w:r>
    </w:p>
    <w:p w:rsidR="00550078" w:rsidRDefault="000A5F62">
      <w:pPr>
        <w:pStyle w:val="Standard"/>
        <w:widowControl/>
        <w:numPr>
          <w:ilvl w:val="0"/>
          <w:numId w:val="6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教師哲學。</w:t>
      </w:r>
    </w:p>
    <w:p w:rsidR="00550078" w:rsidRDefault="000A5F62">
      <w:pPr>
        <w:pStyle w:val="Standard"/>
        <w:widowControl/>
        <w:numPr>
          <w:ilvl w:val="0"/>
          <w:numId w:val="5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教育本質和目的論。</w:t>
      </w:r>
    </w:p>
    <w:p w:rsidR="00550078" w:rsidRDefault="000A5F62">
      <w:pPr>
        <w:pStyle w:val="Standard"/>
        <w:widowControl/>
        <w:numPr>
          <w:ilvl w:val="0"/>
          <w:numId w:val="5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教育內容論。</w:t>
      </w:r>
    </w:p>
    <w:p w:rsidR="00550078" w:rsidRDefault="000A5F62">
      <w:pPr>
        <w:pStyle w:val="Standard"/>
        <w:widowControl/>
        <w:numPr>
          <w:ilvl w:val="0"/>
          <w:numId w:val="5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教育方法論。</w:t>
      </w:r>
    </w:p>
    <w:p w:rsidR="00550078" w:rsidRDefault="000A5F62">
      <w:pPr>
        <w:pStyle w:val="Standard"/>
        <w:widowControl/>
        <w:numPr>
          <w:ilvl w:val="0"/>
          <w:numId w:val="5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各家學說。</w:t>
      </w:r>
    </w:p>
    <w:p w:rsidR="00550078" w:rsidRDefault="000A5F62">
      <w:pPr>
        <w:pStyle w:val="Standard"/>
        <w:widowControl/>
        <w:numPr>
          <w:ilvl w:val="0"/>
          <w:numId w:val="41"/>
        </w:numPr>
        <w:snapToGrid w:val="0"/>
        <w:spacing w:line="320" w:lineRule="exact"/>
        <w:ind w:left="1810" w:hanging="730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教育社會學命題內容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主要為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社會學理論在教育上之應用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，包括：</w:t>
      </w:r>
    </w:p>
    <w:p w:rsidR="00550078" w:rsidRDefault="000A5F62">
      <w:pPr>
        <w:pStyle w:val="Standard"/>
        <w:widowControl/>
        <w:numPr>
          <w:ilvl w:val="0"/>
          <w:numId w:val="65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lastRenderedPageBreak/>
        <w:t>教育社會學理論。</w:t>
      </w:r>
    </w:p>
    <w:p w:rsidR="00550078" w:rsidRDefault="000A5F62">
      <w:pPr>
        <w:pStyle w:val="Standard"/>
        <w:widowControl/>
        <w:numPr>
          <w:ilvl w:val="0"/>
          <w:numId w:val="6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社會結構、變遷、流動與均等。</w:t>
      </w:r>
    </w:p>
    <w:p w:rsidR="00550078" w:rsidRDefault="000A5F62">
      <w:pPr>
        <w:pStyle w:val="Standard"/>
        <w:widowControl/>
        <w:numPr>
          <w:ilvl w:val="0"/>
          <w:numId w:val="6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學校組織與文化。</w:t>
      </w:r>
    </w:p>
    <w:p w:rsidR="00550078" w:rsidRDefault="000A5F62">
      <w:pPr>
        <w:pStyle w:val="Standard"/>
        <w:widowControl/>
        <w:numPr>
          <w:ilvl w:val="0"/>
          <w:numId w:val="6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教師專業。</w:t>
      </w:r>
    </w:p>
    <w:p w:rsidR="00550078" w:rsidRDefault="000A5F62">
      <w:pPr>
        <w:pStyle w:val="Standard"/>
        <w:widowControl/>
        <w:numPr>
          <w:ilvl w:val="0"/>
          <w:numId w:val="6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班級社會學。</w:t>
      </w:r>
    </w:p>
    <w:p w:rsidR="00550078" w:rsidRDefault="000A5F62">
      <w:pPr>
        <w:pStyle w:val="Standard"/>
        <w:widowControl/>
        <w:numPr>
          <w:ilvl w:val="0"/>
          <w:numId w:val="6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教學社會學。</w:t>
      </w:r>
    </w:p>
    <w:p w:rsidR="00550078" w:rsidRDefault="000A5F62">
      <w:pPr>
        <w:pStyle w:val="Standard"/>
        <w:widowControl/>
        <w:numPr>
          <w:ilvl w:val="0"/>
          <w:numId w:val="41"/>
        </w:numPr>
        <w:snapToGrid w:val="0"/>
        <w:spacing w:line="320" w:lineRule="exact"/>
        <w:ind w:left="1810" w:hanging="730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教育心理學命題內容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主要為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心理學理論在教育上之應用，並避免與學習評量、兒童發展心理學、課程發展等重疊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，包括：</w:t>
      </w:r>
    </w:p>
    <w:p w:rsidR="00550078" w:rsidRDefault="000A5F62">
      <w:pPr>
        <w:pStyle w:val="Standard"/>
        <w:widowControl/>
        <w:numPr>
          <w:ilvl w:val="0"/>
          <w:numId w:val="66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概論。</w:t>
      </w:r>
    </w:p>
    <w:p w:rsidR="00550078" w:rsidRDefault="000A5F62">
      <w:pPr>
        <w:pStyle w:val="Standard"/>
        <w:widowControl/>
        <w:numPr>
          <w:ilvl w:val="0"/>
          <w:numId w:val="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人類發展。</w:t>
      </w:r>
    </w:p>
    <w:p w:rsidR="00550078" w:rsidRDefault="000A5F62">
      <w:pPr>
        <w:pStyle w:val="Standard"/>
        <w:widowControl/>
        <w:numPr>
          <w:ilvl w:val="0"/>
          <w:numId w:val="7"/>
        </w:numPr>
        <w:snapToGrid w:val="0"/>
        <w:spacing w:line="320" w:lineRule="exact"/>
        <w:ind w:left="175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學習理論</w:t>
      </w:r>
      <w:r>
        <w:rPr>
          <w:rFonts w:ascii="標楷體" w:eastAsia="標楷體" w:hAnsi="標楷體"/>
          <w:bCs/>
          <w:color w:val="000000"/>
          <w:sz w:val="28"/>
          <w:szCs w:val="28"/>
        </w:rPr>
        <w:t>及其應用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。</w:t>
      </w:r>
    </w:p>
    <w:p w:rsidR="00550078" w:rsidRDefault="000A5F62">
      <w:pPr>
        <w:pStyle w:val="Standard"/>
        <w:widowControl/>
        <w:numPr>
          <w:ilvl w:val="0"/>
          <w:numId w:val="7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動機與學習。</w:t>
      </w:r>
    </w:p>
    <w:p w:rsidR="00550078" w:rsidRDefault="000A5F62">
      <w:pPr>
        <w:pStyle w:val="Standard"/>
        <w:widowControl/>
        <w:numPr>
          <w:ilvl w:val="0"/>
          <w:numId w:val="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個別差異與教學。</w:t>
      </w:r>
    </w:p>
    <w:p w:rsidR="00550078" w:rsidRDefault="000A5F62">
      <w:pPr>
        <w:pStyle w:val="Standard"/>
        <w:widowControl/>
        <w:numPr>
          <w:ilvl w:val="0"/>
          <w:numId w:val="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教學設計與教學策略。</w:t>
      </w:r>
    </w:p>
    <w:p w:rsidR="00550078" w:rsidRDefault="000A5F62">
      <w:pPr>
        <w:pStyle w:val="Standard"/>
        <w:widowControl/>
        <w:numPr>
          <w:ilvl w:val="0"/>
          <w:numId w:val="41"/>
        </w:numPr>
        <w:snapToGrid w:val="0"/>
        <w:spacing w:line="320" w:lineRule="exact"/>
        <w:ind w:left="1810" w:hanging="730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教育制度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主要為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本國與各主要國家（美、日、英、法、德、芬蘭）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及國際重要教育組織之一般教育通論、教育制度、教育法規及重要教育政策。</w:t>
      </w:r>
    </w:p>
    <w:p w:rsidR="00550078" w:rsidRDefault="000A5F62">
      <w:pPr>
        <w:pStyle w:val="Standard"/>
        <w:widowControl/>
        <w:numPr>
          <w:ilvl w:val="0"/>
          <w:numId w:val="51"/>
        </w:numPr>
        <w:snapToGrid w:val="0"/>
        <w:spacing w:line="320" w:lineRule="exact"/>
        <w:ind w:left="91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數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學能力測驗：</w:t>
      </w:r>
    </w:p>
    <w:p w:rsidR="00550078" w:rsidRDefault="000A5F62">
      <w:pPr>
        <w:pStyle w:val="Standard"/>
        <w:widowControl/>
        <w:numPr>
          <w:ilvl w:val="0"/>
          <w:numId w:val="67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題型：本考科試題題型分為選擇題及非選擇題，非選擇題包括計算或證明題、問答題等。</w:t>
      </w:r>
    </w:p>
    <w:p w:rsidR="00550078" w:rsidRDefault="000A5F62">
      <w:pPr>
        <w:pStyle w:val="Standard"/>
        <w:widowControl/>
        <w:numPr>
          <w:ilvl w:val="0"/>
          <w:numId w:val="32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命題內容參照：</w:t>
      </w:r>
    </w:p>
    <w:p w:rsidR="00550078" w:rsidRDefault="000A5F62">
      <w:pPr>
        <w:pStyle w:val="Standard"/>
        <w:widowControl/>
        <w:numPr>
          <w:ilvl w:val="0"/>
          <w:numId w:val="68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普通數學：</w:t>
      </w:r>
    </w:p>
    <w:p w:rsidR="00550078" w:rsidRDefault="000A5F62">
      <w:pPr>
        <w:pStyle w:val="Standard"/>
        <w:widowControl/>
        <w:numPr>
          <w:ilvl w:val="0"/>
          <w:numId w:val="69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數與量。</w:t>
      </w:r>
    </w:p>
    <w:p w:rsidR="00550078" w:rsidRDefault="000A5F62">
      <w:pPr>
        <w:pStyle w:val="Standard"/>
        <w:widowControl/>
        <w:numPr>
          <w:ilvl w:val="0"/>
          <w:numId w:val="12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代數。</w:t>
      </w:r>
    </w:p>
    <w:p w:rsidR="00550078" w:rsidRDefault="000A5F62">
      <w:pPr>
        <w:pStyle w:val="Standard"/>
        <w:widowControl/>
        <w:numPr>
          <w:ilvl w:val="0"/>
          <w:numId w:val="12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幾何。</w:t>
      </w:r>
    </w:p>
    <w:p w:rsidR="00550078" w:rsidRDefault="000A5F62">
      <w:pPr>
        <w:pStyle w:val="Standard"/>
        <w:widowControl/>
        <w:numPr>
          <w:ilvl w:val="0"/>
          <w:numId w:val="12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統計與機率。</w:t>
      </w:r>
    </w:p>
    <w:p w:rsidR="00550078" w:rsidRDefault="000A5F62">
      <w:pPr>
        <w:pStyle w:val="Standard"/>
        <w:widowControl/>
        <w:numPr>
          <w:ilvl w:val="0"/>
          <w:numId w:val="42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數學教材教法：</w:t>
      </w:r>
    </w:p>
    <w:p w:rsidR="00550078" w:rsidRDefault="000A5F62">
      <w:pPr>
        <w:pStyle w:val="Standard"/>
        <w:widowControl/>
        <w:numPr>
          <w:ilvl w:val="0"/>
          <w:numId w:val="70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數學教材內容。</w:t>
      </w:r>
    </w:p>
    <w:p w:rsidR="00550078" w:rsidRDefault="000A5F62">
      <w:pPr>
        <w:pStyle w:val="Standard"/>
        <w:widowControl/>
        <w:numPr>
          <w:ilvl w:val="0"/>
          <w:numId w:val="8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兒童數學概念。</w:t>
      </w:r>
    </w:p>
    <w:p w:rsidR="00550078" w:rsidRDefault="000A5F62">
      <w:pPr>
        <w:pStyle w:val="Standard"/>
        <w:widowControl/>
        <w:numPr>
          <w:ilvl w:val="0"/>
          <w:numId w:val="8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數學教學與評量。</w:t>
      </w:r>
    </w:p>
    <w:p w:rsidR="00550078" w:rsidRDefault="000A5F62">
      <w:pPr>
        <w:pStyle w:val="Standard"/>
        <w:widowControl/>
        <w:numPr>
          <w:ilvl w:val="0"/>
          <w:numId w:val="51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幼兒發展與輔導：</w:t>
      </w:r>
    </w:p>
    <w:p w:rsidR="00550078" w:rsidRDefault="000A5F62">
      <w:pPr>
        <w:pStyle w:val="Standard"/>
        <w:widowControl/>
        <w:numPr>
          <w:ilvl w:val="0"/>
          <w:numId w:val="71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題型：本考科試題題型分為選擇題及問答題。</w:t>
      </w:r>
    </w:p>
    <w:p w:rsidR="00550078" w:rsidRDefault="000A5F62">
      <w:pPr>
        <w:pStyle w:val="Standard"/>
        <w:widowControl/>
        <w:numPr>
          <w:ilvl w:val="0"/>
          <w:numId w:val="33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</w:t>
      </w:r>
    </w:p>
    <w:p w:rsidR="00550078" w:rsidRDefault="000A5F62">
      <w:pPr>
        <w:pStyle w:val="Standard"/>
        <w:widowControl/>
        <w:numPr>
          <w:ilvl w:val="0"/>
          <w:numId w:val="72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生理發展與保育：</w:t>
      </w:r>
    </w:p>
    <w:p w:rsidR="00550078" w:rsidRDefault="000A5F62">
      <w:pPr>
        <w:pStyle w:val="Standard"/>
        <w:widowControl/>
        <w:numPr>
          <w:ilvl w:val="0"/>
          <w:numId w:val="73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產前發展。</w:t>
      </w:r>
    </w:p>
    <w:p w:rsidR="00550078" w:rsidRDefault="000A5F62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大腦發展。</w:t>
      </w:r>
    </w:p>
    <w:p w:rsidR="00550078" w:rsidRDefault="000A5F62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身體發展。</w:t>
      </w:r>
    </w:p>
    <w:p w:rsidR="00550078" w:rsidRDefault="000A5F62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動作發展。</w:t>
      </w:r>
    </w:p>
    <w:p w:rsidR="00550078" w:rsidRDefault="000A5F62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幼兒營養與衛生。</w:t>
      </w:r>
    </w:p>
    <w:p w:rsidR="00550078" w:rsidRDefault="000A5F62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幼兒疾病預防與護理。</w:t>
      </w:r>
    </w:p>
    <w:p w:rsidR="00550078" w:rsidRDefault="000A5F62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幼兒安全與保護。</w:t>
      </w:r>
    </w:p>
    <w:p w:rsidR="00550078" w:rsidRDefault="000A5F62">
      <w:pPr>
        <w:pStyle w:val="Standard"/>
        <w:widowControl/>
        <w:numPr>
          <w:ilvl w:val="0"/>
          <w:numId w:val="43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認知、語言發展與輔導：</w:t>
      </w:r>
    </w:p>
    <w:p w:rsidR="00550078" w:rsidRDefault="000A5F62">
      <w:pPr>
        <w:pStyle w:val="Standard"/>
        <w:widowControl/>
        <w:numPr>
          <w:ilvl w:val="0"/>
          <w:numId w:val="74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lastRenderedPageBreak/>
        <w:t>感覺與知覺。</w:t>
      </w:r>
    </w:p>
    <w:p w:rsidR="00550078" w:rsidRDefault="000A5F62">
      <w:pPr>
        <w:pStyle w:val="Standard"/>
        <w:widowControl/>
        <w:numPr>
          <w:ilvl w:val="0"/>
          <w:numId w:val="10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認知與智力。</w:t>
      </w:r>
    </w:p>
    <w:p w:rsidR="00550078" w:rsidRDefault="000A5F62">
      <w:pPr>
        <w:pStyle w:val="Standard"/>
        <w:widowControl/>
        <w:numPr>
          <w:ilvl w:val="0"/>
          <w:numId w:val="10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記憶與學習。</w:t>
      </w:r>
    </w:p>
    <w:p w:rsidR="00550078" w:rsidRDefault="000A5F62">
      <w:pPr>
        <w:pStyle w:val="Standard"/>
        <w:widowControl/>
        <w:numPr>
          <w:ilvl w:val="0"/>
          <w:numId w:val="10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語言與溝通。</w:t>
      </w:r>
    </w:p>
    <w:p w:rsidR="00550078" w:rsidRDefault="000A5F62">
      <w:pPr>
        <w:pStyle w:val="Standard"/>
        <w:widowControl/>
        <w:numPr>
          <w:ilvl w:val="0"/>
          <w:numId w:val="10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一般幼兒輔導。</w:t>
      </w:r>
    </w:p>
    <w:p w:rsidR="00550078" w:rsidRDefault="000A5F62">
      <w:pPr>
        <w:pStyle w:val="Standard"/>
        <w:widowControl/>
        <w:numPr>
          <w:ilvl w:val="0"/>
          <w:numId w:val="10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特殊需求幼兒輔導。</w:t>
      </w:r>
    </w:p>
    <w:p w:rsidR="00550078" w:rsidRDefault="000A5F62">
      <w:pPr>
        <w:pStyle w:val="Standard"/>
        <w:widowControl/>
        <w:numPr>
          <w:ilvl w:val="0"/>
          <w:numId w:val="43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社會、人格發展與輔導：</w:t>
      </w:r>
    </w:p>
    <w:p w:rsidR="00550078" w:rsidRDefault="000A5F62">
      <w:pPr>
        <w:pStyle w:val="Standard"/>
        <w:widowControl/>
        <w:numPr>
          <w:ilvl w:val="0"/>
          <w:numId w:val="75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自我、氣質、情緒、依附及性別角色發展。</w:t>
      </w:r>
    </w:p>
    <w:p w:rsidR="00550078" w:rsidRDefault="000A5F62">
      <w:pPr>
        <w:pStyle w:val="Standard"/>
        <w:widowControl/>
        <w:numPr>
          <w:ilvl w:val="0"/>
          <w:numId w:val="11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道德、利社會與攻擊行為發展。</w:t>
      </w:r>
    </w:p>
    <w:p w:rsidR="00550078" w:rsidRDefault="000A5F62">
      <w:pPr>
        <w:pStyle w:val="Standard"/>
        <w:widowControl/>
        <w:numPr>
          <w:ilvl w:val="0"/>
          <w:numId w:val="11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遊戲發展。</w:t>
      </w:r>
    </w:p>
    <w:p w:rsidR="00550078" w:rsidRDefault="000A5F62">
      <w:pPr>
        <w:pStyle w:val="Standard"/>
        <w:widowControl/>
        <w:numPr>
          <w:ilvl w:val="0"/>
          <w:numId w:val="11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友伴關係、家庭與家庭外之環境。</w:t>
      </w:r>
    </w:p>
    <w:p w:rsidR="00550078" w:rsidRDefault="000A5F62">
      <w:pPr>
        <w:pStyle w:val="Standard"/>
        <w:widowControl/>
        <w:numPr>
          <w:ilvl w:val="0"/>
          <w:numId w:val="11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一般幼兒輔導。</w:t>
      </w:r>
    </w:p>
    <w:p w:rsidR="00550078" w:rsidRDefault="000A5F62">
      <w:pPr>
        <w:pStyle w:val="Standard"/>
        <w:widowControl/>
        <w:numPr>
          <w:ilvl w:val="0"/>
          <w:numId w:val="11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特殊需求幼兒輔導。</w:t>
      </w:r>
    </w:p>
    <w:p w:rsidR="00550078" w:rsidRDefault="000A5F62">
      <w:pPr>
        <w:pStyle w:val="Standard"/>
        <w:widowControl/>
        <w:numPr>
          <w:ilvl w:val="0"/>
          <w:numId w:val="51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幼兒園課程與教學：</w:t>
      </w:r>
    </w:p>
    <w:p w:rsidR="00550078" w:rsidRDefault="000A5F62">
      <w:pPr>
        <w:pStyle w:val="Standard"/>
        <w:widowControl/>
        <w:numPr>
          <w:ilvl w:val="0"/>
          <w:numId w:val="76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題型：本考科試題題型分為選擇題及問答題。</w:t>
      </w:r>
    </w:p>
    <w:p w:rsidR="00550078" w:rsidRDefault="000A5F62">
      <w:pPr>
        <w:pStyle w:val="Standard"/>
        <w:widowControl/>
        <w:numPr>
          <w:ilvl w:val="0"/>
          <w:numId w:val="34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</w:t>
      </w:r>
    </w:p>
    <w:p w:rsidR="00550078" w:rsidRDefault="000A5F62">
      <w:pPr>
        <w:pStyle w:val="Standard"/>
        <w:widowControl/>
        <w:numPr>
          <w:ilvl w:val="0"/>
          <w:numId w:val="77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幼兒教育課程理論：</w:t>
      </w:r>
    </w:p>
    <w:p w:rsidR="00550078" w:rsidRDefault="000A5F62">
      <w:pPr>
        <w:pStyle w:val="Standard"/>
        <w:widowControl/>
        <w:numPr>
          <w:ilvl w:val="0"/>
          <w:numId w:val="78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幼兒教育課程之學理基礎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包括教育哲學、教育心理學、教育社會學等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550078" w:rsidRDefault="000A5F62">
      <w:pPr>
        <w:pStyle w:val="Standard"/>
        <w:widowControl/>
        <w:numPr>
          <w:ilvl w:val="0"/>
          <w:numId w:val="13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幼兒教育課程之目標。</w:t>
      </w:r>
    </w:p>
    <w:p w:rsidR="00550078" w:rsidRDefault="000A5F62">
      <w:pPr>
        <w:pStyle w:val="Standard"/>
        <w:widowControl/>
        <w:numPr>
          <w:ilvl w:val="0"/>
          <w:numId w:val="13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幼兒教育課程模式之理論與實踐。</w:t>
      </w:r>
    </w:p>
    <w:p w:rsidR="00550078" w:rsidRDefault="000A5F62">
      <w:pPr>
        <w:pStyle w:val="Standard"/>
        <w:widowControl/>
        <w:numPr>
          <w:ilvl w:val="0"/>
          <w:numId w:val="44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課程設計：</w:t>
      </w:r>
    </w:p>
    <w:p w:rsidR="00550078" w:rsidRDefault="000A5F62">
      <w:pPr>
        <w:pStyle w:val="Standard"/>
        <w:widowControl/>
        <w:numPr>
          <w:ilvl w:val="0"/>
          <w:numId w:val="79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幼教課程發展之理論及模式。</w:t>
      </w:r>
    </w:p>
    <w:p w:rsidR="00550078" w:rsidRDefault="000A5F62">
      <w:pPr>
        <w:pStyle w:val="Standard"/>
        <w:widowControl/>
        <w:numPr>
          <w:ilvl w:val="0"/>
          <w:numId w:val="14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幼兒園課程設計之內涵及原則。</w:t>
      </w:r>
    </w:p>
    <w:p w:rsidR="00550078" w:rsidRDefault="000A5F62">
      <w:pPr>
        <w:pStyle w:val="Standard"/>
        <w:widowControl/>
        <w:numPr>
          <w:ilvl w:val="0"/>
          <w:numId w:val="14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幼兒園教學活動設計：教學活動發展之具體策略與原則。</w:t>
      </w:r>
    </w:p>
    <w:p w:rsidR="00550078" w:rsidRDefault="000A5F62">
      <w:pPr>
        <w:pStyle w:val="Standard"/>
        <w:widowControl/>
        <w:numPr>
          <w:ilvl w:val="0"/>
          <w:numId w:val="44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教學原理與設計：</w:t>
      </w:r>
    </w:p>
    <w:p w:rsidR="00550078" w:rsidRDefault="000A5F62">
      <w:pPr>
        <w:pStyle w:val="Standard"/>
        <w:widowControl/>
        <w:numPr>
          <w:ilvl w:val="0"/>
          <w:numId w:val="80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幼兒園教學原理及實施原則。</w:t>
      </w:r>
    </w:p>
    <w:p w:rsidR="00550078" w:rsidRDefault="000A5F62">
      <w:pPr>
        <w:pStyle w:val="Standard"/>
        <w:widowControl/>
        <w:numPr>
          <w:ilvl w:val="0"/>
          <w:numId w:val="5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幼兒園之教學方法及教學過程。</w:t>
      </w:r>
    </w:p>
    <w:p w:rsidR="00550078" w:rsidRDefault="000A5F62">
      <w:pPr>
        <w:pStyle w:val="Standard"/>
        <w:widowControl/>
        <w:numPr>
          <w:ilvl w:val="0"/>
          <w:numId w:val="5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幼兒園教學資源之運用（包括人力、物力及社會資源）。</w:t>
      </w:r>
    </w:p>
    <w:p w:rsidR="00550078" w:rsidRDefault="000A5F62">
      <w:pPr>
        <w:pStyle w:val="Standard"/>
        <w:widowControl/>
        <w:numPr>
          <w:ilvl w:val="0"/>
          <w:numId w:val="5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班級經營。</w:t>
      </w:r>
    </w:p>
    <w:p w:rsidR="00550078" w:rsidRDefault="000A5F62">
      <w:pPr>
        <w:pStyle w:val="Standard"/>
        <w:widowControl/>
        <w:numPr>
          <w:ilvl w:val="0"/>
          <w:numId w:val="5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親職教育。</w:t>
      </w:r>
    </w:p>
    <w:p w:rsidR="00550078" w:rsidRDefault="000A5F62">
      <w:pPr>
        <w:pStyle w:val="Standard"/>
        <w:widowControl/>
        <w:numPr>
          <w:ilvl w:val="0"/>
          <w:numId w:val="44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教學環境規劃：</w:t>
      </w:r>
    </w:p>
    <w:p w:rsidR="00550078" w:rsidRDefault="000A5F62">
      <w:pPr>
        <w:pStyle w:val="Standard"/>
        <w:widowControl/>
        <w:numPr>
          <w:ilvl w:val="0"/>
          <w:numId w:val="81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環境與幼兒發展學習之關係。</w:t>
      </w:r>
    </w:p>
    <w:p w:rsidR="00550078" w:rsidRDefault="000A5F62">
      <w:pPr>
        <w:pStyle w:val="Standard"/>
        <w:widowControl/>
        <w:numPr>
          <w:ilvl w:val="0"/>
          <w:numId w:val="1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幼兒園整體環境之規劃（包括人文環境及自然環境）。</w:t>
      </w:r>
    </w:p>
    <w:p w:rsidR="00550078" w:rsidRDefault="000A5F62">
      <w:pPr>
        <w:pStyle w:val="Standard"/>
        <w:widowControl/>
        <w:numPr>
          <w:ilvl w:val="0"/>
          <w:numId w:val="1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戶外教學環境之規劃及運用（包括園內外各類相關場所）。</w:t>
      </w:r>
    </w:p>
    <w:p w:rsidR="00550078" w:rsidRDefault="000A5F62">
      <w:pPr>
        <w:pStyle w:val="Standard"/>
        <w:widowControl/>
        <w:numPr>
          <w:ilvl w:val="0"/>
          <w:numId w:val="1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室內教學環境之規劃及運用（包括學習區、角落等）。</w:t>
      </w:r>
    </w:p>
    <w:p w:rsidR="00550078" w:rsidRDefault="000A5F62">
      <w:pPr>
        <w:pStyle w:val="Standard"/>
        <w:widowControl/>
        <w:numPr>
          <w:ilvl w:val="0"/>
          <w:numId w:val="1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教學環境之安全及維護。</w:t>
      </w:r>
    </w:p>
    <w:p w:rsidR="00550078" w:rsidRDefault="000A5F62">
      <w:pPr>
        <w:pStyle w:val="Standard"/>
        <w:widowControl/>
        <w:numPr>
          <w:ilvl w:val="0"/>
          <w:numId w:val="44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教學與學習評量：</w:t>
      </w:r>
    </w:p>
    <w:p w:rsidR="00550078" w:rsidRDefault="000A5F62">
      <w:pPr>
        <w:pStyle w:val="Standard"/>
        <w:widowControl/>
        <w:numPr>
          <w:ilvl w:val="0"/>
          <w:numId w:val="8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評量之理論及實施原則。</w:t>
      </w:r>
    </w:p>
    <w:p w:rsidR="00550078" w:rsidRDefault="000A5F62">
      <w:pPr>
        <w:pStyle w:val="Standard"/>
        <w:widowControl/>
        <w:numPr>
          <w:ilvl w:val="0"/>
          <w:numId w:val="1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幼兒園評量之類別及運用（包括幼兒發展與學習、環境等層面）。</w:t>
      </w:r>
    </w:p>
    <w:p w:rsidR="00550078" w:rsidRDefault="000A5F62">
      <w:pPr>
        <w:pStyle w:val="Standard"/>
        <w:widowControl/>
        <w:numPr>
          <w:ilvl w:val="0"/>
          <w:numId w:val="1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教師教學評量及專業倫理。</w:t>
      </w:r>
    </w:p>
    <w:p w:rsidR="00550078" w:rsidRDefault="000A5F62">
      <w:pPr>
        <w:pStyle w:val="Standard"/>
        <w:widowControl/>
        <w:numPr>
          <w:ilvl w:val="0"/>
          <w:numId w:val="51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特殊教育學生評量與輔導：</w:t>
      </w:r>
    </w:p>
    <w:p w:rsidR="00550078" w:rsidRDefault="000A5F62">
      <w:pPr>
        <w:pStyle w:val="Standard"/>
        <w:widowControl/>
        <w:numPr>
          <w:ilvl w:val="0"/>
          <w:numId w:val="83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題型：本考科試題題型分為選擇題及問答題。</w:t>
      </w:r>
    </w:p>
    <w:p w:rsidR="00550078" w:rsidRDefault="000A5F62">
      <w:pPr>
        <w:pStyle w:val="Standard"/>
        <w:widowControl/>
        <w:numPr>
          <w:ilvl w:val="0"/>
          <w:numId w:val="35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命題內容參照：命題內容以符合特殊教育各類教師之共同理念為範圍，其內容包括：</w:t>
      </w:r>
    </w:p>
    <w:p w:rsidR="00550078" w:rsidRDefault="000A5F62">
      <w:pPr>
        <w:pStyle w:val="Standard"/>
        <w:widowControl/>
        <w:numPr>
          <w:ilvl w:val="0"/>
          <w:numId w:val="84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身心特質。</w:t>
      </w:r>
    </w:p>
    <w:p w:rsidR="00550078" w:rsidRDefault="000A5F62">
      <w:pPr>
        <w:pStyle w:val="Standard"/>
        <w:widowControl/>
        <w:numPr>
          <w:ilvl w:val="0"/>
          <w:numId w:val="45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評量（包括測驗基本原理、策略、工具、解釋及應用）。</w:t>
      </w:r>
    </w:p>
    <w:p w:rsidR="00550078" w:rsidRDefault="000A5F62">
      <w:pPr>
        <w:pStyle w:val="Standard"/>
        <w:widowControl/>
        <w:numPr>
          <w:ilvl w:val="0"/>
          <w:numId w:val="45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鑑定、安置及輔導。</w:t>
      </w:r>
    </w:p>
    <w:p w:rsidR="00550078" w:rsidRDefault="000A5F62">
      <w:pPr>
        <w:pStyle w:val="Standard"/>
        <w:widowControl/>
        <w:numPr>
          <w:ilvl w:val="0"/>
          <w:numId w:val="45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服務及支援（包括相關專業服務及家庭支援）。</w:t>
      </w:r>
    </w:p>
    <w:p w:rsidR="00550078" w:rsidRDefault="000A5F62">
      <w:pPr>
        <w:pStyle w:val="Standard"/>
        <w:widowControl/>
        <w:numPr>
          <w:ilvl w:val="0"/>
          <w:numId w:val="51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特殊教育課程與教學：</w:t>
      </w:r>
    </w:p>
    <w:p w:rsidR="00550078" w:rsidRDefault="000A5F62">
      <w:pPr>
        <w:pStyle w:val="Standard"/>
        <w:widowControl/>
        <w:numPr>
          <w:ilvl w:val="0"/>
          <w:numId w:val="85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題型：本考科試題題型分為選擇題及問答題。</w:t>
      </w:r>
    </w:p>
    <w:p w:rsidR="00550078" w:rsidRDefault="000A5F62">
      <w:pPr>
        <w:pStyle w:val="Standard"/>
        <w:widowControl/>
        <w:numPr>
          <w:ilvl w:val="0"/>
          <w:numId w:val="36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</w:t>
      </w:r>
    </w:p>
    <w:p w:rsidR="00550078" w:rsidRDefault="000A5F62">
      <w:pPr>
        <w:pStyle w:val="Standard"/>
        <w:widowControl/>
        <w:numPr>
          <w:ilvl w:val="0"/>
          <w:numId w:val="86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身心障礙組：</w:t>
      </w:r>
    </w:p>
    <w:p w:rsidR="00550078" w:rsidRDefault="000A5F62">
      <w:pPr>
        <w:pStyle w:val="Standard"/>
        <w:widowControl/>
        <w:numPr>
          <w:ilvl w:val="0"/>
          <w:numId w:val="8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特殊教育課程發展與設計（包括個別化教育計畫）。</w:t>
      </w:r>
    </w:p>
    <w:p w:rsidR="00550078" w:rsidRDefault="000A5F62">
      <w:pPr>
        <w:pStyle w:val="Standard"/>
        <w:widowControl/>
        <w:numPr>
          <w:ilvl w:val="0"/>
          <w:numId w:val="1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教學原理與設計（包括教材教法）。</w:t>
      </w:r>
    </w:p>
    <w:p w:rsidR="00550078" w:rsidRDefault="000A5F62">
      <w:pPr>
        <w:pStyle w:val="Standard"/>
        <w:widowControl/>
        <w:numPr>
          <w:ilvl w:val="0"/>
          <w:numId w:val="1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教學環境規劃（包括輔助性科技）。</w:t>
      </w:r>
    </w:p>
    <w:p w:rsidR="00550078" w:rsidRDefault="000A5F62">
      <w:pPr>
        <w:pStyle w:val="Standard"/>
        <w:widowControl/>
        <w:numPr>
          <w:ilvl w:val="0"/>
          <w:numId w:val="1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學習評量。</w:t>
      </w:r>
    </w:p>
    <w:p w:rsidR="00550078" w:rsidRDefault="000A5F62">
      <w:pPr>
        <w:pStyle w:val="Standard"/>
        <w:widowControl/>
        <w:numPr>
          <w:ilvl w:val="0"/>
          <w:numId w:val="46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資賦優異組：</w:t>
      </w:r>
    </w:p>
    <w:p w:rsidR="00550078" w:rsidRDefault="000A5F62">
      <w:pPr>
        <w:pStyle w:val="Standard"/>
        <w:widowControl/>
        <w:numPr>
          <w:ilvl w:val="0"/>
          <w:numId w:val="88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教育與教學模式。</w:t>
      </w:r>
    </w:p>
    <w:p w:rsidR="00550078" w:rsidRDefault="000A5F62">
      <w:pPr>
        <w:pStyle w:val="Standard"/>
        <w:widowControl/>
        <w:numPr>
          <w:ilvl w:val="0"/>
          <w:numId w:val="18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特殊教育課程發展與設計（包括教學環境規劃）。</w:t>
      </w:r>
    </w:p>
    <w:p w:rsidR="00550078" w:rsidRDefault="000A5F62">
      <w:pPr>
        <w:pStyle w:val="Standard"/>
        <w:widowControl/>
        <w:numPr>
          <w:ilvl w:val="0"/>
          <w:numId w:val="18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教學原理與設計（包括個別輔導計畫）。</w:t>
      </w:r>
    </w:p>
    <w:p w:rsidR="00550078" w:rsidRDefault="000A5F62">
      <w:pPr>
        <w:pStyle w:val="Standard"/>
        <w:widowControl/>
        <w:numPr>
          <w:ilvl w:val="0"/>
          <w:numId w:val="18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學習評量。</w:t>
      </w:r>
    </w:p>
    <w:p w:rsidR="00550078" w:rsidRDefault="000A5F62">
      <w:pPr>
        <w:pStyle w:val="Standard"/>
        <w:widowControl/>
        <w:numPr>
          <w:ilvl w:val="0"/>
          <w:numId w:val="18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特殊族群資優生之課程與教學。</w:t>
      </w:r>
    </w:p>
    <w:p w:rsidR="00550078" w:rsidRDefault="000A5F62">
      <w:pPr>
        <w:pStyle w:val="Standard"/>
        <w:widowControl/>
        <w:numPr>
          <w:ilvl w:val="0"/>
          <w:numId w:val="51"/>
        </w:numPr>
        <w:snapToGrid w:val="0"/>
        <w:spacing w:line="320" w:lineRule="exact"/>
        <w:ind w:left="91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兒童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發展與輔導：</w:t>
      </w:r>
    </w:p>
    <w:p w:rsidR="00550078" w:rsidRDefault="000A5F62">
      <w:pPr>
        <w:pStyle w:val="Standard"/>
        <w:widowControl/>
        <w:numPr>
          <w:ilvl w:val="0"/>
          <w:numId w:val="89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題型：本考科試題題型分為選擇題及問答題。</w:t>
      </w:r>
    </w:p>
    <w:p w:rsidR="00550078" w:rsidRDefault="000A5F62">
      <w:pPr>
        <w:pStyle w:val="Standard"/>
        <w:widowControl/>
        <w:numPr>
          <w:ilvl w:val="0"/>
          <w:numId w:val="37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命題內容參照：</w:t>
      </w:r>
    </w:p>
    <w:p w:rsidR="00550078" w:rsidRDefault="000A5F62">
      <w:pPr>
        <w:pStyle w:val="Standard"/>
        <w:widowControl/>
        <w:numPr>
          <w:ilvl w:val="0"/>
          <w:numId w:val="90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兒童發展：</w:t>
      </w:r>
    </w:p>
    <w:p w:rsidR="00550078" w:rsidRDefault="000A5F62">
      <w:pPr>
        <w:pStyle w:val="Standard"/>
        <w:widowControl/>
        <w:numPr>
          <w:ilvl w:val="0"/>
          <w:numId w:val="91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生理。</w:t>
      </w:r>
    </w:p>
    <w:p w:rsidR="00550078" w:rsidRDefault="000A5F62">
      <w:pPr>
        <w:pStyle w:val="Standard"/>
        <w:widowControl/>
        <w:numPr>
          <w:ilvl w:val="0"/>
          <w:numId w:val="19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認知、語言。</w:t>
      </w:r>
    </w:p>
    <w:p w:rsidR="00550078" w:rsidRDefault="000A5F62">
      <w:pPr>
        <w:pStyle w:val="Standard"/>
        <w:widowControl/>
        <w:numPr>
          <w:ilvl w:val="0"/>
          <w:numId w:val="19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人格、社會。</w:t>
      </w:r>
    </w:p>
    <w:p w:rsidR="00550078" w:rsidRDefault="000A5F62">
      <w:pPr>
        <w:pStyle w:val="Standard"/>
        <w:widowControl/>
        <w:numPr>
          <w:ilvl w:val="0"/>
          <w:numId w:val="19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道德、情緒。</w:t>
      </w:r>
    </w:p>
    <w:p w:rsidR="00550078" w:rsidRDefault="000A5F62">
      <w:pPr>
        <w:pStyle w:val="Standard"/>
        <w:widowControl/>
        <w:numPr>
          <w:ilvl w:val="0"/>
          <w:numId w:val="47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兒童輔導：</w:t>
      </w:r>
    </w:p>
    <w:p w:rsidR="00550078" w:rsidRDefault="000A5F62">
      <w:pPr>
        <w:pStyle w:val="Standard"/>
        <w:widowControl/>
        <w:numPr>
          <w:ilvl w:val="0"/>
          <w:numId w:val="9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主要諮商學派、輔導倫理。</w:t>
      </w:r>
    </w:p>
    <w:p w:rsidR="00550078" w:rsidRDefault="000A5F62">
      <w:pPr>
        <w:pStyle w:val="Standard"/>
        <w:widowControl/>
        <w:numPr>
          <w:ilvl w:val="0"/>
          <w:numId w:val="20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生活輔導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包括班級輔導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、學習輔導。</w:t>
      </w:r>
    </w:p>
    <w:p w:rsidR="00550078" w:rsidRDefault="000A5F62">
      <w:pPr>
        <w:pStyle w:val="Standard"/>
        <w:widowControl/>
        <w:numPr>
          <w:ilvl w:val="0"/>
          <w:numId w:val="20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適應問題與輔導。</w:t>
      </w:r>
    </w:p>
    <w:p w:rsidR="00550078" w:rsidRDefault="000A5F62">
      <w:pPr>
        <w:pStyle w:val="Standard"/>
        <w:widowControl/>
        <w:numPr>
          <w:ilvl w:val="0"/>
          <w:numId w:val="20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心理與教育測驗。</w:t>
      </w:r>
    </w:p>
    <w:p w:rsidR="00550078" w:rsidRDefault="000A5F62">
      <w:pPr>
        <w:pStyle w:val="Standard"/>
        <w:widowControl/>
        <w:numPr>
          <w:ilvl w:val="0"/>
          <w:numId w:val="51"/>
        </w:numPr>
        <w:snapToGrid w:val="0"/>
        <w:spacing w:line="320" w:lineRule="exact"/>
        <w:ind w:left="91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國民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小學課程與教學：</w:t>
      </w:r>
    </w:p>
    <w:p w:rsidR="00550078" w:rsidRDefault="000A5F62">
      <w:pPr>
        <w:pStyle w:val="Standard"/>
        <w:widowControl/>
        <w:numPr>
          <w:ilvl w:val="0"/>
          <w:numId w:val="93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題型：本考科試題題型分為選擇題及問答題。</w:t>
      </w:r>
    </w:p>
    <w:p w:rsidR="00550078" w:rsidRDefault="000A5F62">
      <w:pPr>
        <w:pStyle w:val="Standard"/>
        <w:widowControl/>
        <w:numPr>
          <w:ilvl w:val="0"/>
          <w:numId w:val="38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命題內容參照：</w:t>
      </w:r>
    </w:p>
    <w:p w:rsidR="00550078" w:rsidRDefault="000A5F62">
      <w:pPr>
        <w:pStyle w:val="Standard"/>
        <w:widowControl/>
        <w:numPr>
          <w:ilvl w:val="0"/>
          <w:numId w:val="94"/>
        </w:numPr>
        <w:snapToGrid w:val="0"/>
        <w:spacing w:line="320" w:lineRule="exact"/>
        <w:ind w:left="1780" w:hanging="700"/>
        <w:jc w:val="both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課程發展與設計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550078" w:rsidRDefault="000A5F62">
      <w:pPr>
        <w:pStyle w:val="Standard"/>
        <w:widowControl/>
        <w:numPr>
          <w:ilvl w:val="0"/>
          <w:numId w:val="9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課程理念。</w:t>
      </w:r>
    </w:p>
    <w:p w:rsidR="00550078" w:rsidRDefault="000A5F62">
      <w:pPr>
        <w:pStyle w:val="Standard"/>
        <w:widowControl/>
        <w:numPr>
          <w:ilvl w:val="0"/>
          <w:numId w:val="53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課程發展模式。</w:t>
      </w:r>
    </w:p>
    <w:p w:rsidR="00550078" w:rsidRDefault="000A5F62">
      <w:pPr>
        <w:pStyle w:val="Standard"/>
        <w:widowControl/>
        <w:numPr>
          <w:ilvl w:val="0"/>
          <w:numId w:val="53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課程設計原則。</w:t>
      </w:r>
    </w:p>
    <w:p w:rsidR="00550078" w:rsidRDefault="000A5F62">
      <w:pPr>
        <w:pStyle w:val="Standard"/>
        <w:widowControl/>
        <w:numPr>
          <w:ilvl w:val="0"/>
          <w:numId w:val="53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課程政策與改革。</w:t>
      </w:r>
    </w:p>
    <w:p w:rsidR="00550078" w:rsidRDefault="000A5F62">
      <w:pPr>
        <w:pStyle w:val="Standard"/>
        <w:widowControl/>
        <w:numPr>
          <w:ilvl w:val="0"/>
          <w:numId w:val="48"/>
        </w:numPr>
        <w:snapToGrid w:val="0"/>
        <w:spacing w:line="320" w:lineRule="exact"/>
        <w:ind w:left="1780" w:hanging="700"/>
        <w:jc w:val="both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教學原理與設計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550078" w:rsidRDefault="000A5F62">
      <w:pPr>
        <w:pStyle w:val="Standard"/>
        <w:widowControl/>
        <w:numPr>
          <w:ilvl w:val="0"/>
          <w:numId w:val="9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教學原理。</w:t>
      </w:r>
    </w:p>
    <w:p w:rsidR="00550078" w:rsidRDefault="000A5F62">
      <w:pPr>
        <w:pStyle w:val="Standard"/>
        <w:widowControl/>
        <w:numPr>
          <w:ilvl w:val="0"/>
          <w:numId w:val="21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教學活動及設計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包括教學資源及情境規劃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550078" w:rsidRDefault="000A5F62">
      <w:pPr>
        <w:pStyle w:val="Standard"/>
        <w:widowControl/>
        <w:numPr>
          <w:ilvl w:val="0"/>
          <w:numId w:val="21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教學策略及方法。</w:t>
      </w:r>
    </w:p>
    <w:p w:rsidR="00550078" w:rsidRDefault="000A5F62">
      <w:pPr>
        <w:pStyle w:val="Standard"/>
        <w:widowControl/>
        <w:numPr>
          <w:ilvl w:val="0"/>
          <w:numId w:val="48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學習評量：</w:t>
      </w:r>
    </w:p>
    <w:p w:rsidR="00550078" w:rsidRDefault="000A5F62">
      <w:pPr>
        <w:pStyle w:val="Standard"/>
        <w:widowControl/>
        <w:numPr>
          <w:ilvl w:val="0"/>
          <w:numId w:val="97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概念及原理。</w:t>
      </w:r>
    </w:p>
    <w:p w:rsidR="00550078" w:rsidRDefault="000A5F62">
      <w:pPr>
        <w:pStyle w:val="Standard"/>
        <w:widowControl/>
        <w:numPr>
          <w:ilvl w:val="0"/>
          <w:numId w:val="22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方法及應用。</w:t>
      </w:r>
    </w:p>
    <w:p w:rsidR="00550078" w:rsidRDefault="000A5F62">
      <w:pPr>
        <w:pStyle w:val="Standard"/>
        <w:widowControl/>
        <w:numPr>
          <w:ilvl w:val="0"/>
          <w:numId w:val="48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班級經營：</w:t>
      </w:r>
    </w:p>
    <w:p w:rsidR="00550078" w:rsidRDefault="000A5F62">
      <w:pPr>
        <w:pStyle w:val="Standard"/>
        <w:widowControl/>
        <w:numPr>
          <w:ilvl w:val="0"/>
          <w:numId w:val="98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理念原則。</w:t>
      </w:r>
    </w:p>
    <w:p w:rsidR="00550078" w:rsidRDefault="000A5F62">
      <w:pPr>
        <w:pStyle w:val="Standard"/>
        <w:widowControl/>
        <w:numPr>
          <w:ilvl w:val="0"/>
          <w:numId w:val="23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方法及應用。</w:t>
      </w:r>
    </w:p>
    <w:p w:rsidR="00550078" w:rsidRDefault="000A5F62">
      <w:pPr>
        <w:pStyle w:val="Standard"/>
        <w:widowControl/>
        <w:numPr>
          <w:ilvl w:val="0"/>
          <w:numId w:val="51"/>
        </w:numPr>
        <w:snapToGrid w:val="0"/>
        <w:spacing w:line="320" w:lineRule="exact"/>
        <w:ind w:left="91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青少年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發展與輔導：</w:t>
      </w:r>
    </w:p>
    <w:p w:rsidR="00550078" w:rsidRDefault="000A5F62">
      <w:pPr>
        <w:pStyle w:val="Standard"/>
        <w:widowControl/>
        <w:numPr>
          <w:ilvl w:val="0"/>
          <w:numId w:val="99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題型：本考科試題題型分為選擇題及問答題。</w:t>
      </w:r>
    </w:p>
    <w:p w:rsidR="00550078" w:rsidRDefault="000A5F62">
      <w:pPr>
        <w:pStyle w:val="Standard"/>
        <w:widowControl/>
        <w:numPr>
          <w:ilvl w:val="0"/>
          <w:numId w:val="39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命題內容參照：</w:t>
      </w:r>
    </w:p>
    <w:p w:rsidR="00550078" w:rsidRDefault="000A5F62">
      <w:pPr>
        <w:pStyle w:val="Standard"/>
        <w:widowControl/>
        <w:numPr>
          <w:ilvl w:val="0"/>
          <w:numId w:val="100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青少年發展：</w:t>
      </w:r>
    </w:p>
    <w:p w:rsidR="00550078" w:rsidRDefault="000A5F62">
      <w:pPr>
        <w:pStyle w:val="Standard"/>
        <w:widowControl/>
        <w:numPr>
          <w:ilvl w:val="0"/>
          <w:numId w:val="101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生理。</w:t>
      </w:r>
    </w:p>
    <w:p w:rsidR="00550078" w:rsidRDefault="000A5F62">
      <w:pPr>
        <w:pStyle w:val="Standard"/>
        <w:widowControl/>
        <w:numPr>
          <w:ilvl w:val="0"/>
          <w:numId w:val="24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認知。</w:t>
      </w:r>
    </w:p>
    <w:p w:rsidR="00550078" w:rsidRDefault="000A5F62">
      <w:pPr>
        <w:pStyle w:val="Standard"/>
        <w:widowControl/>
        <w:numPr>
          <w:ilvl w:val="0"/>
          <w:numId w:val="24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人格、社會。</w:t>
      </w:r>
    </w:p>
    <w:p w:rsidR="00550078" w:rsidRDefault="000A5F62">
      <w:pPr>
        <w:pStyle w:val="Standard"/>
        <w:widowControl/>
        <w:numPr>
          <w:ilvl w:val="0"/>
          <w:numId w:val="24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道德、情緒。</w:t>
      </w:r>
    </w:p>
    <w:p w:rsidR="00550078" w:rsidRDefault="000A5F62">
      <w:pPr>
        <w:pStyle w:val="Standard"/>
        <w:widowControl/>
        <w:numPr>
          <w:ilvl w:val="0"/>
          <w:numId w:val="49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青少年輔導：</w:t>
      </w:r>
    </w:p>
    <w:p w:rsidR="00550078" w:rsidRDefault="000A5F62">
      <w:pPr>
        <w:pStyle w:val="Standard"/>
        <w:widowControl/>
        <w:numPr>
          <w:ilvl w:val="0"/>
          <w:numId w:val="10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主要諮商學派、輔導倫理。</w:t>
      </w:r>
    </w:p>
    <w:p w:rsidR="00550078" w:rsidRDefault="000A5F62">
      <w:pPr>
        <w:pStyle w:val="Standard"/>
        <w:widowControl/>
        <w:numPr>
          <w:ilvl w:val="0"/>
          <w:numId w:val="2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發展性輔導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包括生活輔導、學習輔導、生涯輔導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550078" w:rsidRDefault="000A5F62">
      <w:pPr>
        <w:pStyle w:val="Standard"/>
        <w:widowControl/>
        <w:numPr>
          <w:ilvl w:val="0"/>
          <w:numId w:val="2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適應問題與輔導。</w:t>
      </w:r>
    </w:p>
    <w:p w:rsidR="00550078" w:rsidRDefault="000A5F62">
      <w:pPr>
        <w:pStyle w:val="Standard"/>
        <w:widowControl/>
        <w:numPr>
          <w:ilvl w:val="0"/>
          <w:numId w:val="2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心理與教育測驗。</w:t>
      </w:r>
    </w:p>
    <w:p w:rsidR="00550078" w:rsidRDefault="000A5F62">
      <w:pPr>
        <w:pStyle w:val="Standard"/>
        <w:widowControl/>
        <w:numPr>
          <w:ilvl w:val="0"/>
          <w:numId w:val="51"/>
        </w:numPr>
        <w:snapToGrid w:val="0"/>
        <w:spacing w:line="320" w:lineRule="exact"/>
        <w:ind w:left="90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中等學校課程與教學：</w:t>
      </w:r>
    </w:p>
    <w:p w:rsidR="00550078" w:rsidRDefault="000A5F62">
      <w:pPr>
        <w:pStyle w:val="Standard"/>
        <w:widowControl/>
        <w:numPr>
          <w:ilvl w:val="0"/>
          <w:numId w:val="103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題型：本考科試題題型分為選擇題及問答題。</w:t>
      </w:r>
    </w:p>
    <w:p w:rsidR="00550078" w:rsidRDefault="000A5F62">
      <w:pPr>
        <w:pStyle w:val="Standard"/>
        <w:widowControl/>
        <w:numPr>
          <w:ilvl w:val="0"/>
          <w:numId w:val="40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命題內容參照：</w:t>
      </w:r>
    </w:p>
    <w:p w:rsidR="00550078" w:rsidRDefault="000A5F62">
      <w:pPr>
        <w:pStyle w:val="Standard"/>
        <w:widowControl/>
        <w:numPr>
          <w:ilvl w:val="0"/>
          <w:numId w:val="104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課程發展與設計：</w:t>
      </w:r>
    </w:p>
    <w:p w:rsidR="00550078" w:rsidRDefault="000A5F62">
      <w:pPr>
        <w:pStyle w:val="Standard"/>
        <w:widowControl/>
        <w:numPr>
          <w:ilvl w:val="0"/>
          <w:numId w:val="10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課程理念。</w:t>
      </w:r>
    </w:p>
    <w:p w:rsidR="00550078" w:rsidRDefault="000A5F62">
      <w:pPr>
        <w:pStyle w:val="Standard"/>
        <w:widowControl/>
        <w:numPr>
          <w:ilvl w:val="0"/>
          <w:numId w:val="2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課程發展模式。</w:t>
      </w:r>
    </w:p>
    <w:p w:rsidR="00550078" w:rsidRDefault="000A5F62">
      <w:pPr>
        <w:pStyle w:val="Standard"/>
        <w:widowControl/>
        <w:numPr>
          <w:ilvl w:val="0"/>
          <w:numId w:val="2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課程設計原則。</w:t>
      </w:r>
    </w:p>
    <w:p w:rsidR="00550078" w:rsidRDefault="000A5F62">
      <w:pPr>
        <w:pStyle w:val="Standard"/>
        <w:widowControl/>
        <w:numPr>
          <w:ilvl w:val="0"/>
          <w:numId w:val="2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課程政策與改革。</w:t>
      </w:r>
    </w:p>
    <w:p w:rsidR="00550078" w:rsidRDefault="000A5F62">
      <w:pPr>
        <w:pStyle w:val="Standard"/>
        <w:widowControl/>
        <w:numPr>
          <w:ilvl w:val="0"/>
          <w:numId w:val="50"/>
        </w:numPr>
        <w:snapToGrid w:val="0"/>
        <w:spacing w:line="320" w:lineRule="exact"/>
        <w:ind w:left="1780" w:hanging="700"/>
        <w:jc w:val="both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教學原理與設計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550078" w:rsidRDefault="000A5F62">
      <w:pPr>
        <w:pStyle w:val="Standard"/>
        <w:widowControl/>
        <w:numPr>
          <w:ilvl w:val="0"/>
          <w:numId w:val="10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教學原理。</w:t>
      </w:r>
    </w:p>
    <w:p w:rsidR="00550078" w:rsidRDefault="000A5F62">
      <w:pPr>
        <w:pStyle w:val="Standard"/>
        <w:widowControl/>
        <w:numPr>
          <w:ilvl w:val="0"/>
          <w:numId w:val="27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教學活動及設計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包括教學資源及情境規劃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550078" w:rsidRDefault="000A5F62">
      <w:pPr>
        <w:pStyle w:val="Standard"/>
        <w:widowControl/>
        <w:numPr>
          <w:ilvl w:val="0"/>
          <w:numId w:val="27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教學策略及方法。</w:t>
      </w:r>
    </w:p>
    <w:p w:rsidR="00550078" w:rsidRDefault="000A5F62">
      <w:pPr>
        <w:pStyle w:val="Standard"/>
        <w:widowControl/>
        <w:numPr>
          <w:ilvl w:val="0"/>
          <w:numId w:val="50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學習評量：</w:t>
      </w:r>
    </w:p>
    <w:p w:rsidR="00550078" w:rsidRDefault="000A5F62">
      <w:pPr>
        <w:pStyle w:val="Standard"/>
        <w:widowControl/>
        <w:numPr>
          <w:ilvl w:val="0"/>
          <w:numId w:val="107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概念及原理。</w:t>
      </w:r>
    </w:p>
    <w:p w:rsidR="00550078" w:rsidRDefault="000A5F62">
      <w:pPr>
        <w:pStyle w:val="Standard"/>
        <w:widowControl/>
        <w:numPr>
          <w:ilvl w:val="0"/>
          <w:numId w:val="28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方法及應用。</w:t>
      </w:r>
    </w:p>
    <w:p w:rsidR="00550078" w:rsidRDefault="000A5F62">
      <w:pPr>
        <w:pStyle w:val="Standard"/>
        <w:widowControl/>
        <w:numPr>
          <w:ilvl w:val="0"/>
          <w:numId w:val="50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班級經營：</w:t>
      </w:r>
    </w:p>
    <w:p w:rsidR="00550078" w:rsidRDefault="000A5F62">
      <w:pPr>
        <w:pStyle w:val="Standard"/>
        <w:widowControl/>
        <w:numPr>
          <w:ilvl w:val="0"/>
          <w:numId w:val="108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理念原則。</w:t>
      </w:r>
    </w:p>
    <w:p w:rsidR="00550078" w:rsidRDefault="000A5F62">
      <w:pPr>
        <w:pStyle w:val="Standard"/>
        <w:widowControl/>
        <w:numPr>
          <w:ilvl w:val="0"/>
          <w:numId w:val="29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方法及應用。</w:t>
      </w:r>
    </w:p>
    <w:p w:rsidR="00550078" w:rsidRDefault="00550078">
      <w:pPr>
        <w:pStyle w:val="Standard"/>
        <w:jc w:val="center"/>
      </w:pPr>
    </w:p>
    <w:sectPr w:rsidR="0055007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62" w:rsidRDefault="000A5F62">
      <w:r>
        <w:separator/>
      </w:r>
    </w:p>
  </w:endnote>
  <w:endnote w:type="continuationSeparator" w:id="0">
    <w:p w:rsidR="000A5F62" w:rsidRDefault="000A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62" w:rsidRDefault="000A5F62">
      <w:r>
        <w:rPr>
          <w:color w:val="000000"/>
        </w:rPr>
        <w:separator/>
      </w:r>
    </w:p>
  </w:footnote>
  <w:footnote w:type="continuationSeparator" w:id="0">
    <w:p w:rsidR="000A5F62" w:rsidRDefault="000A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F87"/>
    <w:multiLevelType w:val="multilevel"/>
    <w:tmpl w:val="E1DC6D9C"/>
    <w:styleLink w:val="WWNum34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51A34"/>
    <w:multiLevelType w:val="multilevel"/>
    <w:tmpl w:val="C30666F8"/>
    <w:styleLink w:val="WWNum42"/>
    <w:lvl w:ilvl="0">
      <w:start w:val="1"/>
      <w:numFmt w:val="decimal"/>
      <w:suff w:val="nothing"/>
      <w:lvlText w:val="（%1）"/>
      <w:lvlJc w:val="left"/>
      <w:pPr>
        <w:ind w:left="1047" w:hanging="480"/>
      </w:pPr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52557"/>
    <w:multiLevelType w:val="multilevel"/>
    <w:tmpl w:val="5E763364"/>
    <w:styleLink w:val="WWNum47"/>
    <w:lvl w:ilvl="0">
      <w:start w:val="1"/>
      <w:numFmt w:val="decimal"/>
      <w:suff w:val="nothing"/>
      <w:lvlText w:val="（%1）"/>
      <w:lvlJc w:val="left"/>
      <w:pPr>
        <w:ind w:left="1330" w:hanging="480"/>
      </w:pPr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75B64"/>
    <w:multiLevelType w:val="multilevel"/>
    <w:tmpl w:val="865A8D40"/>
    <w:styleLink w:val="WWNum27"/>
    <w:lvl w:ilvl="0">
      <w:start w:val="1"/>
      <w:numFmt w:val="lowerLetter"/>
      <w:lvlText w:val="%1."/>
      <w:lvlJc w:val="left"/>
      <w:pPr>
        <w:ind w:left="1472" w:hanging="480"/>
      </w:pPr>
      <w:rPr>
        <w:rFonts w:ascii="Times New Roman" w:hAnsi="Times New Roman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4" w15:restartNumberingAfterBreak="0">
    <w:nsid w:val="145D7782"/>
    <w:multiLevelType w:val="multilevel"/>
    <w:tmpl w:val="F5460FBA"/>
    <w:styleLink w:val="WWNum17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150D4CB6"/>
    <w:multiLevelType w:val="multilevel"/>
    <w:tmpl w:val="2F24DFCC"/>
    <w:styleLink w:val="WWNum25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1782796F"/>
    <w:multiLevelType w:val="multilevel"/>
    <w:tmpl w:val="ADE26B70"/>
    <w:styleLink w:val="WWNum30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BE0C16"/>
    <w:multiLevelType w:val="multilevel"/>
    <w:tmpl w:val="AFBC355A"/>
    <w:styleLink w:val="WWNum50"/>
    <w:lvl w:ilvl="0">
      <w:start w:val="1"/>
      <w:numFmt w:val="japaneseCounting"/>
      <w:suff w:val="nothing"/>
      <w:lvlText w:val="(%1)"/>
      <w:lvlJc w:val="left"/>
      <w:pPr>
        <w:ind w:left="1920" w:hanging="480"/>
      </w:pPr>
      <w:rPr>
        <w:rFonts w:ascii="Times New Roman" w:eastAsia="標楷體" w:hAnsi="Times New Roman"/>
        <w:sz w:val="28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1A21106F"/>
    <w:multiLevelType w:val="multilevel"/>
    <w:tmpl w:val="5232CB9E"/>
    <w:styleLink w:val="WWNum26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9" w15:restartNumberingAfterBreak="0">
    <w:nsid w:val="1A402CF0"/>
    <w:multiLevelType w:val="multilevel"/>
    <w:tmpl w:val="5E24013E"/>
    <w:styleLink w:val="WWNum23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1A876F1E"/>
    <w:multiLevelType w:val="multilevel"/>
    <w:tmpl w:val="2F647EB0"/>
    <w:styleLink w:val="WWNum31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C171D8"/>
    <w:multiLevelType w:val="multilevel"/>
    <w:tmpl w:val="851AA6C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1E6C3D6A"/>
    <w:multiLevelType w:val="multilevel"/>
    <w:tmpl w:val="96DAD30A"/>
    <w:styleLink w:val="WWNum6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24B85677"/>
    <w:multiLevelType w:val="multilevel"/>
    <w:tmpl w:val="DA741BE8"/>
    <w:styleLink w:val="WWNum39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F3F48"/>
    <w:multiLevelType w:val="multilevel"/>
    <w:tmpl w:val="FD8A51B4"/>
    <w:styleLink w:val="WWNum51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5" w15:restartNumberingAfterBreak="0">
    <w:nsid w:val="27435E4E"/>
    <w:multiLevelType w:val="multilevel"/>
    <w:tmpl w:val="4EEC44B6"/>
    <w:styleLink w:val="WWNum12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6" w15:restartNumberingAfterBreak="0">
    <w:nsid w:val="277A3E21"/>
    <w:multiLevelType w:val="multilevel"/>
    <w:tmpl w:val="7AC0A916"/>
    <w:styleLink w:val="WWNum11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7" w15:restartNumberingAfterBreak="0">
    <w:nsid w:val="2A261E0A"/>
    <w:multiLevelType w:val="multilevel"/>
    <w:tmpl w:val="2EAE4DEC"/>
    <w:styleLink w:val="WWNum54"/>
    <w:lvl w:ilvl="0">
      <w:start w:val="4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504479"/>
    <w:multiLevelType w:val="multilevel"/>
    <w:tmpl w:val="5052E3E0"/>
    <w:styleLink w:val="WWNum20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9" w15:restartNumberingAfterBreak="0">
    <w:nsid w:val="31375AE4"/>
    <w:multiLevelType w:val="multilevel"/>
    <w:tmpl w:val="3EAE28FA"/>
    <w:styleLink w:val="WWNum28"/>
    <w:lvl w:ilvl="0">
      <w:start w:val="1"/>
      <w:numFmt w:val="lowerLetter"/>
      <w:lvlText w:val="%1."/>
      <w:lvlJc w:val="left"/>
      <w:pPr>
        <w:ind w:left="1472" w:hanging="48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20" w15:restartNumberingAfterBreak="0">
    <w:nsid w:val="35A12A68"/>
    <w:multiLevelType w:val="multilevel"/>
    <w:tmpl w:val="41A025FE"/>
    <w:styleLink w:val="WWNum2"/>
    <w:lvl w:ilvl="0">
      <w:start w:val="1"/>
      <w:numFmt w:val="decimal"/>
      <w:suff w:val="nothing"/>
      <w:lvlText w:val="（%1）"/>
      <w:lvlJc w:val="left"/>
      <w:pPr>
        <w:ind w:left="1047" w:hanging="480"/>
      </w:pPr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ED150A"/>
    <w:multiLevelType w:val="multilevel"/>
    <w:tmpl w:val="A8160042"/>
    <w:styleLink w:val="WWNum29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095DE1"/>
    <w:multiLevelType w:val="multilevel"/>
    <w:tmpl w:val="85F80788"/>
    <w:styleLink w:val="WWNum19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23" w15:restartNumberingAfterBreak="0">
    <w:nsid w:val="39E304E5"/>
    <w:multiLevelType w:val="multilevel"/>
    <w:tmpl w:val="C4F44C14"/>
    <w:styleLink w:val="WWNum16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24" w15:restartNumberingAfterBreak="0">
    <w:nsid w:val="40177A2E"/>
    <w:multiLevelType w:val="multilevel"/>
    <w:tmpl w:val="FC18C53A"/>
    <w:styleLink w:val="WWNum35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6A7A34"/>
    <w:multiLevelType w:val="multilevel"/>
    <w:tmpl w:val="E5A45496"/>
    <w:styleLink w:val="WWNum53"/>
    <w:lvl w:ilvl="0">
      <w:start w:val="4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221FC2"/>
    <w:multiLevelType w:val="multilevel"/>
    <w:tmpl w:val="FC12D9F2"/>
    <w:styleLink w:val="WWNum9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27" w15:restartNumberingAfterBreak="0">
    <w:nsid w:val="47AF570B"/>
    <w:multiLevelType w:val="multilevel"/>
    <w:tmpl w:val="32A67310"/>
    <w:styleLink w:val="WWNum13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28" w15:restartNumberingAfterBreak="0">
    <w:nsid w:val="4A5C755D"/>
    <w:multiLevelType w:val="multilevel"/>
    <w:tmpl w:val="A160492C"/>
    <w:styleLink w:val="WWNum8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29" w15:restartNumberingAfterBreak="0">
    <w:nsid w:val="4E2A65AC"/>
    <w:multiLevelType w:val="multilevel"/>
    <w:tmpl w:val="AE2C746A"/>
    <w:styleLink w:val="WWNum15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30" w15:restartNumberingAfterBreak="0">
    <w:nsid w:val="545A3FC6"/>
    <w:multiLevelType w:val="multilevel"/>
    <w:tmpl w:val="7E3651AC"/>
    <w:styleLink w:val="WWNum14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31" w15:restartNumberingAfterBreak="0">
    <w:nsid w:val="55724A31"/>
    <w:multiLevelType w:val="multilevel"/>
    <w:tmpl w:val="D9FC37F4"/>
    <w:styleLink w:val="WWNum33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9F4AC4"/>
    <w:multiLevelType w:val="multilevel"/>
    <w:tmpl w:val="F0BCF56C"/>
    <w:styleLink w:val="WWNum43"/>
    <w:lvl w:ilvl="0">
      <w:start w:val="1"/>
      <w:numFmt w:val="decimal"/>
      <w:suff w:val="nothing"/>
      <w:lvlText w:val="（%1）"/>
      <w:lvlJc w:val="left"/>
      <w:pPr>
        <w:ind w:left="1047" w:hanging="480"/>
      </w:pPr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A7381A"/>
    <w:multiLevelType w:val="multilevel"/>
    <w:tmpl w:val="E674A268"/>
    <w:styleLink w:val="WWNum46"/>
    <w:lvl w:ilvl="0">
      <w:start w:val="1"/>
      <w:numFmt w:val="decimal"/>
      <w:suff w:val="nothing"/>
      <w:lvlText w:val="（%1）"/>
      <w:lvlJc w:val="left"/>
      <w:pPr>
        <w:ind w:left="1330" w:hanging="480"/>
      </w:pPr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7A6BB0"/>
    <w:multiLevelType w:val="multilevel"/>
    <w:tmpl w:val="38C8AB2E"/>
    <w:styleLink w:val="WWNum32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A01AA6"/>
    <w:multiLevelType w:val="multilevel"/>
    <w:tmpl w:val="F3849F7E"/>
    <w:styleLink w:val="WWNum22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36" w15:restartNumberingAfterBreak="0">
    <w:nsid w:val="5B215885"/>
    <w:multiLevelType w:val="multilevel"/>
    <w:tmpl w:val="3F2607C4"/>
    <w:styleLink w:val="WWNum5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37" w15:restartNumberingAfterBreak="0">
    <w:nsid w:val="5B5A4715"/>
    <w:multiLevelType w:val="multilevel"/>
    <w:tmpl w:val="6B066046"/>
    <w:styleLink w:val="WWNum37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EA3882"/>
    <w:multiLevelType w:val="multilevel"/>
    <w:tmpl w:val="2B524516"/>
    <w:styleLink w:val="WWNum45"/>
    <w:lvl w:ilvl="0">
      <w:start w:val="1"/>
      <w:numFmt w:val="decimal"/>
      <w:suff w:val="nothing"/>
      <w:lvlText w:val="（%1）"/>
      <w:lvlJc w:val="left"/>
      <w:pPr>
        <w:ind w:left="1330" w:hanging="480"/>
      </w:pPr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181C4B"/>
    <w:multiLevelType w:val="multilevel"/>
    <w:tmpl w:val="44C0CAE2"/>
    <w:styleLink w:val="WWNum36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E5C386F"/>
    <w:multiLevelType w:val="multilevel"/>
    <w:tmpl w:val="85CEB2EC"/>
    <w:styleLink w:val="WWNum21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41" w15:restartNumberingAfterBreak="0">
    <w:nsid w:val="612F178E"/>
    <w:multiLevelType w:val="multilevel"/>
    <w:tmpl w:val="8DACA9CA"/>
    <w:styleLink w:val="WWNum49"/>
    <w:lvl w:ilvl="0">
      <w:start w:val="1"/>
      <w:numFmt w:val="decimal"/>
      <w:suff w:val="nothing"/>
      <w:lvlText w:val="（%1）"/>
      <w:lvlJc w:val="left"/>
      <w:pPr>
        <w:ind w:left="1330" w:hanging="480"/>
      </w:pPr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E16460"/>
    <w:multiLevelType w:val="multilevel"/>
    <w:tmpl w:val="F6501E5E"/>
    <w:styleLink w:val="WWNum18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43" w15:restartNumberingAfterBreak="0">
    <w:nsid w:val="666F07E1"/>
    <w:multiLevelType w:val="multilevel"/>
    <w:tmpl w:val="FF0061A0"/>
    <w:styleLink w:val="WWNum4"/>
    <w:lvl w:ilvl="0">
      <w:start w:val="1"/>
      <w:numFmt w:val="lowerLetter"/>
      <w:suff w:val="nothing"/>
      <w:lvlText w:val="%1、"/>
      <w:lvlJc w:val="left"/>
      <w:pPr>
        <w:ind w:left="960" w:hanging="480"/>
      </w:pPr>
      <w:rPr>
        <w:rFonts w:ascii="Times New Roman" w:hAnsi="Times New Roman"/>
        <w:b w:val="0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44" w15:restartNumberingAfterBreak="0">
    <w:nsid w:val="67DF1E35"/>
    <w:multiLevelType w:val="multilevel"/>
    <w:tmpl w:val="191E0B80"/>
    <w:styleLink w:val="WWNum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hAnsi="Times New Roman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8570CC5"/>
    <w:multiLevelType w:val="multilevel"/>
    <w:tmpl w:val="476EA8E2"/>
    <w:styleLink w:val="WWNum52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46" w15:restartNumberingAfterBreak="0">
    <w:nsid w:val="68C048E8"/>
    <w:multiLevelType w:val="multilevel"/>
    <w:tmpl w:val="6A06CC78"/>
    <w:styleLink w:val="WWNum44"/>
    <w:lvl w:ilvl="0">
      <w:start w:val="1"/>
      <w:numFmt w:val="decimal"/>
      <w:suff w:val="nothing"/>
      <w:lvlText w:val="（%1）"/>
      <w:lvlJc w:val="left"/>
      <w:pPr>
        <w:ind w:left="1047" w:hanging="480"/>
      </w:pPr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95E1635"/>
    <w:multiLevelType w:val="multilevel"/>
    <w:tmpl w:val="5DAAB702"/>
    <w:styleLink w:val="WWNum10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992" w:hanging="480"/>
      </w:pPr>
    </w:lvl>
    <w:lvl w:ilvl="2">
      <w:start w:val="1"/>
      <w:numFmt w:val="lowerRoman"/>
      <w:lvlText w:val="%3."/>
      <w:lvlJc w:val="right"/>
      <w:pPr>
        <w:ind w:left="1472" w:hanging="480"/>
      </w:pPr>
    </w:lvl>
    <w:lvl w:ilvl="3">
      <w:start w:val="1"/>
      <w:numFmt w:val="decimal"/>
      <w:lvlText w:val="%4."/>
      <w:lvlJc w:val="left"/>
      <w:pPr>
        <w:ind w:left="1952" w:hanging="480"/>
      </w:pPr>
    </w:lvl>
    <w:lvl w:ilvl="4">
      <w:start w:val="1"/>
      <w:numFmt w:val="ideographTraditional"/>
      <w:lvlText w:val="%5、"/>
      <w:lvlJc w:val="left"/>
      <w:pPr>
        <w:ind w:left="2432" w:hanging="480"/>
      </w:pPr>
    </w:lvl>
    <w:lvl w:ilvl="5">
      <w:start w:val="1"/>
      <w:numFmt w:val="lowerRoman"/>
      <w:lvlText w:val="%6."/>
      <w:lvlJc w:val="right"/>
      <w:pPr>
        <w:ind w:left="2912" w:hanging="480"/>
      </w:pPr>
    </w:lvl>
    <w:lvl w:ilvl="6">
      <w:start w:val="1"/>
      <w:numFmt w:val="decimal"/>
      <w:lvlText w:val="%7."/>
      <w:lvlJc w:val="left"/>
      <w:pPr>
        <w:ind w:left="3392" w:hanging="480"/>
      </w:pPr>
    </w:lvl>
    <w:lvl w:ilvl="7">
      <w:start w:val="1"/>
      <w:numFmt w:val="ideographTraditional"/>
      <w:lvlText w:val="%8、"/>
      <w:lvlJc w:val="left"/>
      <w:pPr>
        <w:ind w:left="3872" w:hanging="480"/>
      </w:pPr>
    </w:lvl>
    <w:lvl w:ilvl="8">
      <w:start w:val="1"/>
      <w:numFmt w:val="lowerRoman"/>
      <w:lvlText w:val="%9."/>
      <w:lvlJc w:val="right"/>
      <w:pPr>
        <w:ind w:left="4352" w:hanging="480"/>
      </w:pPr>
    </w:lvl>
  </w:abstractNum>
  <w:abstractNum w:abstractNumId="48" w15:restartNumberingAfterBreak="0">
    <w:nsid w:val="73FF480A"/>
    <w:multiLevelType w:val="multilevel"/>
    <w:tmpl w:val="DAF8F5BA"/>
    <w:styleLink w:val="WWNum7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49" w15:restartNumberingAfterBreak="0">
    <w:nsid w:val="74315F08"/>
    <w:multiLevelType w:val="multilevel"/>
    <w:tmpl w:val="E5B03BC8"/>
    <w:styleLink w:val="WWNum48"/>
    <w:lvl w:ilvl="0">
      <w:start w:val="1"/>
      <w:numFmt w:val="decimal"/>
      <w:suff w:val="nothing"/>
      <w:lvlText w:val="（%1）"/>
      <w:lvlJc w:val="left"/>
      <w:pPr>
        <w:ind w:left="1330" w:hanging="480"/>
      </w:pPr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5C14BD2"/>
    <w:multiLevelType w:val="multilevel"/>
    <w:tmpl w:val="02ACEAB8"/>
    <w:styleLink w:val="WWNum24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51" w15:restartNumberingAfterBreak="0">
    <w:nsid w:val="76254986"/>
    <w:multiLevelType w:val="multilevel"/>
    <w:tmpl w:val="A104BBB2"/>
    <w:styleLink w:val="WWNum38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A600871"/>
    <w:multiLevelType w:val="multilevel"/>
    <w:tmpl w:val="F95E1C4A"/>
    <w:styleLink w:val="WWNum3"/>
    <w:lvl w:ilvl="0">
      <w:start w:val="1"/>
      <w:numFmt w:val="lowerLetter"/>
      <w:suff w:val="nothing"/>
      <w:lvlText w:val="%1、"/>
      <w:lvlJc w:val="left"/>
      <w:pPr>
        <w:ind w:left="1047" w:hanging="48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53" w15:restartNumberingAfterBreak="0">
    <w:nsid w:val="7B362A66"/>
    <w:multiLevelType w:val="multilevel"/>
    <w:tmpl w:val="97343B78"/>
    <w:styleLink w:val="WWNum40"/>
    <w:lvl w:ilvl="0">
      <w:start w:val="1"/>
      <w:numFmt w:val="decimal"/>
      <w:suff w:val="nothing"/>
      <w:lvlText w:val="（%1）"/>
      <w:lvlJc w:val="left"/>
      <w:pPr>
        <w:ind w:left="1047" w:hanging="480"/>
      </w:pPr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BEB36B1"/>
    <w:multiLevelType w:val="multilevel"/>
    <w:tmpl w:val="B582B40E"/>
    <w:styleLink w:val="WWNum41"/>
    <w:lvl w:ilvl="0">
      <w:start w:val="1"/>
      <w:numFmt w:val="decimal"/>
      <w:suff w:val="nothing"/>
      <w:lvlText w:val="（%1）"/>
      <w:lvlJc w:val="left"/>
      <w:pPr>
        <w:ind w:left="1047" w:hanging="480"/>
      </w:pPr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4"/>
  </w:num>
  <w:num w:numId="3">
    <w:abstractNumId w:val="20"/>
  </w:num>
  <w:num w:numId="4">
    <w:abstractNumId w:val="52"/>
  </w:num>
  <w:num w:numId="5">
    <w:abstractNumId w:val="43"/>
  </w:num>
  <w:num w:numId="6">
    <w:abstractNumId w:val="36"/>
  </w:num>
  <w:num w:numId="7">
    <w:abstractNumId w:val="12"/>
  </w:num>
  <w:num w:numId="8">
    <w:abstractNumId w:val="48"/>
  </w:num>
  <w:num w:numId="9">
    <w:abstractNumId w:val="28"/>
  </w:num>
  <w:num w:numId="10">
    <w:abstractNumId w:val="26"/>
  </w:num>
  <w:num w:numId="11">
    <w:abstractNumId w:val="47"/>
  </w:num>
  <w:num w:numId="12">
    <w:abstractNumId w:val="16"/>
  </w:num>
  <w:num w:numId="13">
    <w:abstractNumId w:val="15"/>
  </w:num>
  <w:num w:numId="14">
    <w:abstractNumId w:val="27"/>
  </w:num>
  <w:num w:numId="15">
    <w:abstractNumId w:val="30"/>
  </w:num>
  <w:num w:numId="16">
    <w:abstractNumId w:val="29"/>
  </w:num>
  <w:num w:numId="17">
    <w:abstractNumId w:val="23"/>
  </w:num>
  <w:num w:numId="18">
    <w:abstractNumId w:val="4"/>
  </w:num>
  <w:num w:numId="19">
    <w:abstractNumId w:val="42"/>
  </w:num>
  <w:num w:numId="20">
    <w:abstractNumId w:val="22"/>
  </w:num>
  <w:num w:numId="21">
    <w:abstractNumId w:val="18"/>
  </w:num>
  <w:num w:numId="22">
    <w:abstractNumId w:val="40"/>
  </w:num>
  <w:num w:numId="23">
    <w:abstractNumId w:val="35"/>
  </w:num>
  <w:num w:numId="24">
    <w:abstractNumId w:val="9"/>
  </w:num>
  <w:num w:numId="25">
    <w:abstractNumId w:val="50"/>
  </w:num>
  <w:num w:numId="26">
    <w:abstractNumId w:val="5"/>
  </w:num>
  <w:num w:numId="27">
    <w:abstractNumId w:val="8"/>
  </w:num>
  <w:num w:numId="28">
    <w:abstractNumId w:val="3"/>
  </w:num>
  <w:num w:numId="29">
    <w:abstractNumId w:val="19"/>
  </w:num>
  <w:num w:numId="30">
    <w:abstractNumId w:val="21"/>
  </w:num>
  <w:num w:numId="31">
    <w:abstractNumId w:val="6"/>
  </w:num>
  <w:num w:numId="32">
    <w:abstractNumId w:val="10"/>
  </w:num>
  <w:num w:numId="33">
    <w:abstractNumId w:val="34"/>
  </w:num>
  <w:num w:numId="34">
    <w:abstractNumId w:val="31"/>
  </w:num>
  <w:num w:numId="35">
    <w:abstractNumId w:val="0"/>
  </w:num>
  <w:num w:numId="36">
    <w:abstractNumId w:val="24"/>
  </w:num>
  <w:num w:numId="37">
    <w:abstractNumId w:val="39"/>
  </w:num>
  <w:num w:numId="38">
    <w:abstractNumId w:val="37"/>
  </w:num>
  <w:num w:numId="39">
    <w:abstractNumId w:val="51"/>
  </w:num>
  <w:num w:numId="40">
    <w:abstractNumId w:val="13"/>
  </w:num>
  <w:num w:numId="41">
    <w:abstractNumId w:val="53"/>
  </w:num>
  <w:num w:numId="42">
    <w:abstractNumId w:val="54"/>
  </w:num>
  <w:num w:numId="43">
    <w:abstractNumId w:val="1"/>
  </w:num>
  <w:num w:numId="44">
    <w:abstractNumId w:val="32"/>
  </w:num>
  <w:num w:numId="45">
    <w:abstractNumId w:val="46"/>
  </w:num>
  <w:num w:numId="46">
    <w:abstractNumId w:val="38"/>
  </w:num>
  <w:num w:numId="47">
    <w:abstractNumId w:val="33"/>
  </w:num>
  <w:num w:numId="48">
    <w:abstractNumId w:val="2"/>
  </w:num>
  <w:num w:numId="49">
    <w:abstractNumId w:val="49"/>
  </w:num>
  <w:num w:numId="50">
    <w:abstractNumId w:val="41"/>
  </w:num>
  <w:num w:numId="51">
    <w:abstractNumId w:val="7"/>
  </w:num>
  <w:num w:numId="52">
    <w:abstractNumId w:val="14"/>
  </w:num>
  <w:num w:numId="53">
    <w:abstractNumId w:val="45"/>
  </w:num>
  <w:num w:numId="54">
    <w:abstractNumId w:val="25"/>
  </w:num>
  <w:num w:numId="55">
    <w:abstractNumId w:val="17"/>
  </w:num>
  <w:num w:numId="56">
    <w:abstractNumId w:val="44"/>
    <w:lvlOverride w:ilvl="0">
      <w:startOverride w:val="1"/>
    </w:lvlOverride>
  </w:num>
  <w:num w:numId="57">
    <w:abstractNumId w:val="17"/>
    <w:lvlOverride w:ilvl="0">
      <w:startOverride w:val="4"/>
    </w:lvlOverride>
  </w:num>
  <w:num w:numId="58">
    <w:abstractNumId w:val="7"/>
    <w:lvlOverride w:ilvl="0">
      <w:startOverride w:val="1"/>
    </w:lvlOverride>
  </w:num>
  <w:num w:numId="59">
    <w:abstractNumId w:val="21"/>
    <w:lvlOverride w:ilvl="0">
      <w:startOverride w:val="1"/>
    </w:lvlOverride>
  </w:num>
  <w:num w:numId="60">
    <w:abstractNumId w:val="20"/>
    <w:lvlOverride w:ilvl="0">
      <w:startOverride w:val="1"/>
    </w:lvlOverride>
  </w:num>
  <w:num w:numId="61">
    <w:abstractNumId w:val="52"/>
    <w:lvlOverride w:ilvl="0">
      <w:startOverride w:val="1"/>
    </w:lvlOverride>
  </w:num>
  <w:num w:numId="62">
    <w:abstractNumId w:val="6"/>
    <w:lvlOverride w:ilvl="0">
      <w:startOverride w:val="1"/>
    </w:lvlOverride>
  </w:num>
  <w:num w:numId="63">
    <w:abstractNumId w:val="53"/>
    <w:lvlOverride w:ilvl="0">
      <w:startOverride w:val="1"/>
    </w:lvlOverride>
  </w:num>
  <w:num w:numId="64">
    <w:abstractNumId w:val="43"/>
    <w:lvlOverride w:ilvl="0">
      <w:startOverride w:val="1"/>
    </w:lvlOverride>
  </w:num>
  <w:num w:numId="65">
    <w:abstractNumId w:val="36"/>
    <w:lvlOverride w:ilvl="0">
      <w:startOverride w:val="1"/>
    </w:lvlOverride>
  </w:num>
  <w:num w:numId="66">
    <w:abstractNumId w:val="12"/>
    <w:lvlOverride w:ilvl="0">
      <w:startOverride w:val="1"/>
    </w:lvlOverride>
  </w:num>
  <w:num w:numId="67">
    <w:abstractNumId w:val="10"/>
    <w:lvlOverride w:ilvl="0">
      <w:startOverride w:val="1"/>
    </w:lvlOverride>
  </w:num>
  <w:num w:numId="68">
    <w:abstractNumId w:val="54"/>
    <w:lvlOverride w:ilvl="0">
      <w:startOverride w:val="1"/>
    </w:lvlOverride>
  </w:num>
  <w:num w:numId="69">
    <w:abstractNumId w:val="16"/>
    <w:lvlOverride w:ilvl="0">
      <w:startOverride w:val="1"/>
    </w:lvlOverride>
  </w:num>
  <w:num w:numId="70">
    <w:abstractNumId w:val="48"/>
    <w:lvlOverride w:ilvl="0">
      <w:startOverride w:val="1"/>
    </w:lvlOverride>
  </w:num>
  <w:num w:numId="71">
    <w:abstractNumId w:val="34"/>
    <w:lvlOverride w:ilvl="0">
      <w:startOverride w:val="1"/>
    </w:lvlOverride>
  </w:num>
  <w:num w:numId="72">
    <w:abstractNumId w:val="1"/>
    <w:lvlOverride w:ilvl="0">
      <w:startOverride w:val="1"/>
    </w:lvlOverride>
  </w:num>
  <w:num w:numId="73">
    <w:abstractNumId w:val="28"/>
    <w:lvlOverride w:ilvl="0">
      <w:startOverride w:val="1"/>
    </w:lvlOverride>
  </w:num>
  <w:num w:numId="74">
    <w:abstractNumId w:val="26"/>
    <w:lvlOverride w:ilvl="0">
      <w:startOverride w:val="1"/>
    </w:lvlOverride>
  </w:num>
  <w:num w:numId="75">
    <w:abstractNumId w:val="47"/>
    <w:lvlOverride w:ilvl="0">
      <w:startOverride w:val="1"/>
    </w:lvlOverride>
  </w:num>
  <w:num w:numId="76">
    <w:abstractNumId w:val="31"/>
    <w:lvlOverride w:ilvl="0">
      <w:startOverride w:val="1"/>
    </w:lvlOverride>
  </w:num>
  <w:num w:numId="77">
    <w:abstractNumId w:val="32"/>
    <w:lvlOverride w:ilvl="0">
      <w:startOverride w:val="1"/>
    </w:lvlOverride>
  </w:num>
  <w:num w:numId="78">
    <w:abstractNumId w:val="15"/>
    <w:lvlOverride w:ilvl="0">
      <w:startOverride w:val="1"/>
    </w:lvlOverride>
  </w:num>
  <w:num w:numId="79">
    <w:abstractNumId w:val="27"/>
    <w:lvlOverride w:ilvl="0">
      <w:startOverride w:val="1"/>
    </w:lvlOverride>
  </w:num>
  <w:num w:numId="80">
    <w:abstractNumId w:val="14"/>
    <w:lvlOverride w:ilvl="0">
      <w:startOverride w:val="1"/>
    </w:lvlOverride>
  </w:num>
  <w:num w:numId="81">
    <w:abstractNumId w:val="30"/>
    <w:lvlOverride w:ilvl="0">
      <w:startOverride w:val="1"/>
    </w:lvlOverride>
  </w:num>
  <w:num w:numId="82">
    <w:abstractNumId w:val="29"/>
    <w:lvlOverride w:ilvl="0">
      <w:startOverride w:val="1"/>
    </w:lvlOverride>
  </w:num>
  <w:num w:numId="83">
    <w:abstractNumId w:val="0"/>
    <w:lvlOverride w:ilvl="0">
      <w:startOverride w:val="1"/>
    </w:lvlOverride>
  </w:num>
  <w:num w:numId="84">
    <w:abstractNumId w:val="46"/>
    <w:lvlOverride w:ilvl="0">
      <w:startOverride w:val="1"/>
    </w:lvlOverride>
  </w:num>
  <w:num w:numId="85">
    <w:abstractNumId w:val="24"/>
    <w:lvlOverride w:ilvl="0">
      <w:startOverride w:val="1"/>
    </w:lvlOverride>
  </w:num>
  <w:num w:numId="86">
    <w:abstractNumId w:val="38"/>
    <w:lvlOverride w:ilvl="0">
      <w:startOverride w:val="1"/>
    </w:lvlOverride>
  </w:num>
  <w:num w:numId="87">
    <w:abstractNumId w:val="23"/>
    <w:lvlOverride w:ilvl="0">
      <w:startOverride w:val="1"/>
    </w:lvlOverride>
  </w:num>
  <w:num w:numId="88">
    <w:abstractNumId w:val="4"/>
    <w:lvlOverride w:ilvl="0">
      <w:startOverride w:val="1"/>
    </w:lvlOverride>
  </w:num>
  <w:num w:numId="89">
    <w:abstractNumId w:val="39"/>
    <w:lvlOverride w:ilvl="0">
      <w:startOverride w:val="1"/>
    </w:lvlOverride>
  </w:num>
  <w:num w:numId="90">
    <w:abstractNumId w:val="33"/>
    <w:lvlOverride w:ilvl="0">
      <w:startOverride w:val="1"/>
    </w:lvlOverride>
  </w:num>
  <w:num w:numId="91">
    <w:abstractNumId w:val="42"/>
    <w:lvlOverride w:ilvl="0">
      <w:startOverride w:val="1"/>
    </w:lvlOverride>
  </w:num>
  <w:num w:numId="92">
    <w:abstractNumId w:val="22"/>
    <w:lvlOverride w:ilvl="0">
      <w:startOverride w:val="1"/>
    </w:lvlOverride>
  </w:num>
  <w:num w:numId="93">
    <w:abstractNumId w:val="37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45"/>
    <w:lvlOverride w:ilvl="0">
      <w:startOverride w:val="1"/>
    </w:lvlOverride>
  </w:num>
  <w:num w:numId="96">
    <w:abstractNumId w:val="18"/>
    <w:lvlOverride w:ilvl="0">
      <w:startOverride w:val="1"/>
    </w:lvlOverride>
  </w:num>
  <w:num w:numId="97">
    <w:abstractNumId w:val="40"/>
    <w:lvlOverride w:ilvl="0">
      <w:startOverride w:val="1"/>
    </w:lvlOverride>
  </w:num>
  <w:num w:numId="98">
    <w:abstractNumId w:val="35"/>
    <w:lvlOverride w:ilvl="0">
      <w:startOverride w:val="1"/>
    </w:lvlOverride>
  </w:num>
  <w:num w:numId="99">
    <w:abstractNumId w:val="51"/>
    <w:lvlOverride w:ilvl="0">
      <w:startOverride w:val="1"/>
    </w:lvlOverride>
  </w:num>
  <w:num w:numId="100">
    <w:abstractNumId w:val="49"/>
    <w:lvlOverride w:ilvl="0">
      <w:startOverride w:val="1"/>
    </w:lvlOverride>
  </w:num>
  <w:num w:numId="101">
    <w:abstractNumId w:val="9"/>
    <w:lvlOverride w:ilvl="0">
      <w:startOverride w:val="1"/>
    </w:lvlOverride>
  </w:num>
  <w:num w:numId="102">
    <w:abstractNumId w:val="50"/>
    <w:lvlOverride w:ilvl="0">
      <w:startOverride w:val="1"/>
    </w:lvlOverride>
  </w:num>
  <w:num w:numId="103">
    <w:abstractNumId w:val="13"/>
    <w:lvlOverride w:ilvl="0">
      <w:startOverride w:val="1"/>
    </w:lvlOverride>
  </w:num>
  <w:num w:numId="104">
    <w:abstractNumId w:val="41"/>
    <w:lvlOverride w:ilvl="0">
      <w:startOverride w:val="1"/>
    </w:lvlOverride>
  </w:num>
  <w:num w:numId="105">
    <w:abstractNumId w:val="5"/>
    <w:lvlOverride w:ilvl="0">
      <w:startOverride w:val="1"/>
    </w:lvlOverride>
  </w:num>
  <w:num w:numId="106">
    <w:abstractNumId w:val="8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19"/>
    <w:lvlOverride w:ilvl="0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0078"/>
    <w:rsid w:val="000A5F62"/>
    <w:rsid w:val="002A6CEB"/>
    <w:rsid w:val="005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F2924-CB18-4E6F-A0DB-F9F96B1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  <w:lang w:val="en-US"/>
    </w:rPr>
  </w:style>
  <w:style w:type="character" w:customStyle="1" w:styleId="ListLabel2">
    <w:name w:val="ListLabel 2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 w:val="0"/>
      <w:color w:val="000000"/>
      <w:sz w:val="28"/>
      <w:u w:val="non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7">
    <w:name w:val="ListLabel 7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8">
    <w:name w:val="ListLabel 8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9">
    <w:name w:val="ListLabel 9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25">
    <w:name w:val="ListLabel 25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26">
    <w:name w:val="ListLabel 26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8"/>
      <w:u w:val="none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b w:val="0"/>
      <w:bCs w:val="0"/>
      <w:sz w:val="28"/>
    </w:rPr>
  </w:style>
  <w:style w:type="character" w:customStyle="1" w:styleId="ListLabel29">
    <w:name w:val="ListLabel 29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0">
    <w:name w:val="ListLabel 30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1">
    <w:name w:val="ListLabel 31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2">
    <w:name w:val="ListLabel 32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3">
    <w:name w:val="ListLabel 33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4">
    <w:name w:val="ListLabel 34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5">
    <w:name w:val="ListLabel 35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6">
    <w:name w:val="ListLabel 36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7">
    <w:name w:val="ListLabel 37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8">
    <w:name w:val="ListLabel 38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9">
    <w:name w:val="ListLabel 39"/>
    <w:rPr>
      <w:rFonts w:ascii="Times New Roman" w:eastAsia="標楷體" w:hAnsi="Times New Roman" w:cs="Times New Roman"/>
      <w:sz w:val="28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color w:val="000000"/>
      <w:sz w:val="28"/>
      <w:u w:val="none"/>
    </w:rPr>
  </w:style>
  <w:style w:type="character" w:customStyle="1" w:styleId="ListLabel41">
    <w:name w:val="ListLabel 41"/>
    <w:rPr>
      <w:rFonts w:ascii="Times New Roman" w:eastAsia="Times New Roman" w:hAnsi="Times New Roman" w:cs="Times New Roman"/>
      <w:color w:val="000000"/>
      <w:sz w:val="28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  <w:style w:type="numbering" w:customStyle="1" w:styleId="WWNum49">
    <w:name w:val="WWNum49"/>
    <w:basedOn w:val="a2"/>
    <w:pPr>
      <w:numPr>
        <w:numId w:val="50"/>
      </w:numPr>
    </w:pPr>
  </w:style>
  <w:style w:type="numbering" w:customStyle="1" w:styleId="WWNum50">
    <w:name w:val="WWNum50"/>
    <w:basedOn w:val="a2"/>
    <w:pPr>
      <w:numPr>
        <w:numId w:val="51"/>
      </w:numPr>
    </w:pPr>
  </w:style>
  <w:style w:type="numbering" w:customStyle="1" w:styleId="WWNum51">
    <w:name w:val="WWNum51"/>
    <w:basedOn w:val="a2"/>
    <w:pPr>
      <w:numPr>
        <w:numId w:val="52"/>
      </w:numPr>
    </w:pPr>
  </w:style>
  <w:style w:type="numbering" w:customStyle="1" w:styleId="WWNum52">
    <w:name w:val="WWNum52"/>
    <w:basedOn w:val="a2"/>
    <w:pPr>
      <w:numPr>
        <w:numId w:val="53"/>
      </w:numPr>
    </w:pPr>
  </w:style>
  <w:style w:type="numbering" w:customStyle="1" w:styleId="WWNum53">
    <w:name w:val="WWNum53"/>
    <w:basedOn w:val="a2"/>
    <w:pPr>
      <w:numPr>
        <w:numId w:val="54"/>
      </w:numPr>
    </w:pPr>
  </w:style>
  <w:style w:type="numbering" w:customStyle="1" w:styleId="WWNum54">
    <w:name w:val="WWNum54"/>
    <w:basedOn w:val="a2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涂涂twutwu</dc:creator>
  <cp:lastModifiedBy>user</cp:lastModifiedBy>
  <cp:revision>2</cp:revision>
  <cp:lastPrinted>2018-01-08T09:58:00Z</cp:lastPrinted>
  <dcterms:created xsi:type="dcterms:W3CDTF">2018-01-15T07:52:00Z</dcterms:created>
  <dcterms:modified xsi:type="dcterms:W3CDTF">2018-01-15T07:52:00Z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